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1C" w:rsidRDefault="0047351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7351C" w:rsidRDefault="0047351C">
      <w:pPr>
        <w:pStyle w:val="ConsPlusNormal"/>
        <w:jc w:val="center"/>
        <w:outlineLvl w:val="0"/>
      </w:pPr>
    </w:p>
    <w:p w:rsidR="0047351C" w:rsidRDefault="0047351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7351C" w:rsidRDefault="0047351C">
      <w:pPr>
        <w:pStyle w:val="ConsPlusTitle"/>
        <w:jc w:val="center"/>
      </w:pPr>
    </w:p>
    <w:p w:rsidR="0047351C" w:rsidRDefault="0047351C">
      <w:pPr>
        <w:pStyle w:val="ConsPlusTitle"/>
        <w:jc w:val="center"/>
      </w:pPr>
      <w:r>
        <w:t>ПОСТАНОВЛЕНИЕ</w:t>
      </w:r>
    </w:p>
    <w:p w:rsidR="0047351C" w:rsidRDefault="0047351C">
      <w:pPr>
        <w:pStyle w:val="ConsPlusTitle"/>
        <w:jc w:val="center"/>
      </w:pPr>
      <w:r>
        <w:t>от 23 июня 2011 г. N 498</w:t>
      </w:r>
    </w:p>
    <w:p w:rsidR="0047351C" w:rsidRDefault="0047351C">
      <w:pPr>
        <w:pStyle w:val="ConsPlusTitle"/>
        <w:jc w:val="center"/>
      </w:pPr>
    </w:p>
    <w:p w:rsidR="0047351C" w:rsidRDefault="0047351C">
      <w:pPr>
        <w:pStyle w:val="ConsPlusTitle"/>
        <w:jc w:val="center"/>
      </w:pPr>
      <w:r>
        <w:t>О НЕКОТОРЫХ ВОПРОСАХ</w:t>
      </w:r>
    </w:p>
    <w:p w:rsidR="0047351C" w:rsidRDefault="0047351C">
      <w:pPr>
        <w:pStyle w:val="ConsPlusTitle"/>
        <w:jc w:val="center"/>
      </w:pPr>
      <w:r>
        <w:t xml:space="preserve">ОСУЩЕСТВЛЕНИЯ </w:t>
      </w:r>
      <w:proofErr w:type="gramStart"/>
      <w:r>
        <w:t>ЧАСТНОЙ</w:t>
      </w:r>
      <w:proofErr w:type="gramEnd"/>
      <w:r>
        <w:t xml:space="preserve"> ДЕТЕКТИВНОЙ (СЫСКНОЙ) И ЧАСТНОЙ</w:t>
      </w:r>
    </w:p>
    <w:p w:rsidR="0047351C" w:rsidRDefault="0047351C">
      <w:pPr>
        <w:pStyle w:val="ConsPlusTitle"/>
        <w:jc w:val="center"/>
      </w:pPr>
      <w:r>
        <w:t>ОХРАННОЙ ДЕЯТЕЛЬНОСТИ</w:t>
      </w:r>
    </w:p>
    <w:p w:rsidR="0047351C" w:rsidRDefault="004735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735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351C" w:rsidRDefault="004735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351C" w:rsidRDefault="0047351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21.11.2011 </w:t>
            </w:r>
            <w:hyperlink r:id="rId5" w:history="1">
              <w:r>
                <w:rPr>
                  <w:color w:val="0000FF"/>
                </w:rPr>
                <w:t>N 957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7351C" w:rsidRDefault="004735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09.09.2015 </w:t>
            </w:r>
            <w:hyperlink r:id="rId6" w:history="1">
              <w:r>
                <w:rPr>
                  <w:color w:val="0000FF"/>
                </w:rPr>
                <w:t>N 948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7351C" w:rsidRDefault="0047351C">
      <w:pPr>
        <w:pStyle w:val="ConsPlusNormal"/>
        <w:jc w:val="center"/>
      </w:pPr>
    </w:p>
    <w:p w:rsidR="0047351C" w:rsidRDefault="0047351C">
      <w:pPr>
        <w:pStyle w:val="ConsPlusNormal"/>
        <w:ind w:firstLine="540"/>
        <w:jc w:val="both"/>
      </w:pPr>
      <w:r>
        <w:t>В соответствии с Законом Российской Федерации "О частной детективной и охранной деятельности в Российской Федерации" Правительство Российской Федерации постановляет: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47351C" w:rsidRDefault="0047351C">
      <w:pPr>
        <w:pStyle w:val="ConsPlusNormal"/>
        <w:spacing w:before="220"/>
        <w:ind w:firstLine="540"/>
        <w:jc w:val="both"/>
      </w:pPr>
      <w:hyperlink w:anchor="P40" w:history="1">
        <w:r>
          <w:rPr>
            <w:color w:val="0000FF"/>
          </w:rPr>
          <w:t>Положение</w:t>
        </w:r>
      </w:hyperlink>
      <w:r>
        <w:t xml:space="preserve"> о лицензировании частной детективной (сыскной) деятельности;</w:t>
      </w:r>
    </w:p>
    <w:p w:rsidR="0047351C" w:rsidRDefault="0047351C">
      <w:pPr>
        <w:pStyle w:val="ConsPlusNormal"/>
        <w:spacing w:before="220"/>
        <w:ind w:firstLine="540"/>
        <w:jc w:val="both"/>
      </w:pPr>
      <w:hyperlink w:anchor="P83" w:history="1">
        <w:r>
          <w:rPr>
            <w:color w:val="0000FF"/>
          </w:rPr>
          <w:t>Положение</w:t>
        </w:r>
      </w:hyperlink>
      <w:r>
        <w:t xml:space="preserve"> о лицензировании частной охранной деятельности;</w:t>
      </w:r>
    </w:p>
    <w:p w:rsidR="0047351C" w:rsidRDefault="0047351C">
      <w:pPr>
        <w:pStyle w:val="ConsPlusNormal"/>
        <w:spacing w:before="220"/>
        <w:ind w:firstLine="540"/>
        <w:jc w:val="both"/>
      </w:pPr>
      <w:hyperlink w:anchor="P169" w:history="1">
        <w:r>
          <w:rPr>
            <w:color w:val="0000FF"/>
          </w:rPr>
          <w:t>Правила</w:t>
        </w:r>
      </w:hyperlink>
      <w:r>
        <w:t xml:space="preserve"> ведения реестра лицензий на осуществление частной охранной деятельности и предоставления сведений из него;</w:t>
      </w:r>
    </w:p>
    <w:p w:rsidR="0047351C" w:rsidRDefault="0047351C">
      <w:pPr>
        <w:pStyle w:val="ConsPlusNormal"/>
        <w:spacing w:before="220"/>
        <w:ind w:firstLine="540"/>
        <w:jc w:val="both"/>
      </w:pPr>
      <w:hyperlink w:anchor="P203" w:history="1">
        <w:r>
          <w:rPr>
            <w:color w:val="0000FF"/>
          </w:rPr>
          <w:t>Правила</w:t>
        </w:r>
      </w:hyperlink>
      <w:r>
        <w:t xml:space="preserve"> уведомления частной охранной организацией органов внутренних дел о начале и об окончании оказания охранных услуг, изменении состава учредителей (участников);</w:t>
      </w:r>
    </w:p>
    <w:p w:rsidR="0047351C" w:rsidRDefault="0047351C">
      <w:pPr>
        <w:pStyle w:val="ConsPlusNormal"/>
        <w:spacing w:before="220"/>
        <w:ind w:firstLine="540"/>
        <w:jc w:val="both"/>
      </w:pPr>
      <w:hyperlink w:anchor="P238" w:history="1">
        <w:r>
          <w:rPr>
            <w:color w:val="0000FF"/>
          </w:rPr>
          <w:t>перечень</w:t>
        </w:r>
      </w:hyperlink>
      <w:r>
        <w:t xml:space="preserve"> видов технических средств охраны, используемых для оказания услуг по охране объектов и (или) имущества на объектах с осуществлением работ по их проектированию, монтажу и эксплуатационному обслуживанию.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>2. Финансовое обеспечение расходов, связанных с реализацией настоящего Постановления, осуществляется за счет бюджетных ассигнований, предусмотренных Министерству внутренних дел Российской Федерации в федеральном бюджете на текущий финансовый год и плановый период на обеспечение правоохранительной деятельности.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РФ от 21.11.2011 N 957.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47351C" w:rsidRDefault="0047351C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августа 2002 г. N 600 "Об утверждении Положения о лицензировании негосударственной (частной) охранной деятельности и Положения о лицензировании негосударственной (частной) сыскной деятельности" (Собрание законодательства Российской Федерации, 2002, N 34, ст. 3295);</w:t>
      </w:r>
    </w:p>
    <w:p w:rsidR="0047351C" w:rsidRDefault="0047351C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 25</w:t>
        </w:r>
      </w:hyperlink>
      <w:r>
        <w:t xml:space="preserve"> изменений, которые вносятся в акты Правительства Российской Федерации по вопросам государственной пошлины, утвержденных Постановлением Правительства Российской Федерации от 26 января 2007 г. N 50 "Об изменении и признании утратившими силу некоторых актов Правительства Российской Федерации по вопросам государственной пошлины" (Собрание законодательства Российской Федерации, 2007, N 6, ст. 760);</w:t>
      </w:r>
    </w:p>
    <w:p w:rsidR="0047351C" w:rsidRDefault="0047351C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пункт 9</w:t>
        </w:r>
      </w:hyperlink>
      <w:r>
        <w:t xml:space="preserve"> изменений, которые вносятся в Постановления Правительства Российской Федерации по вопросам государственной пошлины, утвержденных Постановлением Правительства Российской Федерации от 24 сентября 2010 г. N 749 (Собрание законодательства Российской Федерации, 2010, N 40, ст. 5076).</w:t>
      </w:r>
    </w:p>
    <w:p w:rsidR="0047351C" w:rsidRDefault="0047351C">
      <w:pPr>
        <w:pStyle w:val="ConsPlusNormal"/>
        <w:ind w:firstLine="540"/>
        <w:jc w:val="both"/>
      </w:pPr>
    </w:p>
    <w:p w:rsidR="0047351C" w:rsidRDefault="0047351C">
      <w:pPr>
        <w:pStyle w:val="ConsPlusNormal"/>
        <w:jc w:val="right"/>
      </w:pPr>
      <w:r>
        <w:t>Председатель Правительства</w:t>
      </w:r>
    </w:p>
    <w:p w:rsidR="0047351C" w:rsidRDefault="0047351C">
      <w:pPr>
        <w:pStyle w:val="ConsPlusNormal"/>
        <w:jc w:val="right"/>
      </w:pPr>
      <w:r>
        <w:t>Российской Федерации</w:t>
      </w:r>
    </w:p>
    <w:p w:rsidR="0047351C" w:rsidRDefault="0047351C">
      <w:pPr>
        <w:pStyle w:val="ConsPlusNormal"/>
        <w:jc w:val="right"/>
      </w:pPr>
      <w:r>
        <w:t>В.ПУТИН</w:t>
      </w:r>
    </w:p>
    <w:p w:rsidR="0047351C" w:rsidRDefault="0047351C">
      <w:pPr>
        <w:pStyle w:val="ConsPlusNormal"/>
        <w:jc w:val="right"/>
      </w:pPr>
    </w:p>
    <w:p w:rsidR="0047351C" w:rsidRDefault="0047351C">
      <w:pPr>
        <w:pStyle w:val="ConsPlusNormal"/>
        <w:jc w:val="right"/>
      </w:pPr>
    </w:p>
    <w:p w:rsidR="0047351C" w:rsidRDefault="0047351C">
      <w:pPr>
        <w:pStyle w:val="ConsPlusNormal"/>
        <w:jc w:val="right"/>
      </w:pPr>
    </w:p>
    <w:p w:rsidR="0047351C" w:rsidRDefault="0047351C">
      <w:pPr>
        <w:pStyle w:val="ConsPlusNormal"/>
        <w:jc w:val="right"/>
      </w:pPr>
    </w:p>
    <w:p w:rsidR="0047351C" w:rsidRDefault="0047351C">
      <w:pPr>
        <w:pStyle w:val="ConsPlusNormal"/>
        <w:jc w:val="right"/>
      </w:pPr>
    </w:p>
    <w:p w:rsidR="0047351C" w:rsidRDefault="0047351C">
      <w:pPr>
        <w:pStyle w:val="ConsPlusNormal"/>
        <w:jc w:val="right"/>
        <w:outlineLvl w:val="0"/>
      </w:pPr>
      <w:r>
        <w:t>Утверждено</w:t>
      </w:r>
    </w:p>
    <w:p w:rsidR="0047351C" w:rsidRDefault="0047351C">
      <w:pPr>
        <w:pStyle w:val="ConsPlusNormal"/>
        <w:jc w:val="right"/>
      </w:pPr>
      <w:r>
        <w:t>Постановлением Правительства</w:t>
      </w:r>
    </w:p>
    <w:p w:rsidR="0047351C" w:rsidRDefault="0047351C">
      <w:pPr>
        <w:pStyle w:val="ConsPlusNormal"/>
        <w:jc w:val="right"/>
      </w:pPr>
      <w:r>
        <w:t>Российской Федерации</w:t>
      </w:r>
    </w:p>
    <w:p w:rsidR="0047351C" w:rsidRDefault="0047351C">
      <w:pPr>
        <w:pStyle w:val="ConsPlusNormal"/>
        <w:jc w:val="right"/>
      </w:pPr>
      <w:r>
        <w:t>от 23 июня 2011 г. N 498</w:t>
      </w:r>
    </w:p>
    <w:p w:rsidR="0047351C" w:rsidRDefault="0047351C">
      <w:pPr>
        <w:pStyle w:val="ConsPlusNormal"/>
        <w:ind w:firstLine="540"/>
        <w:jc w:val="both"/>
      </w:pPr>
    </w:p>
    <w:p w:rsidR="0047351C" w:rsidRDefault="0047351C">
      <w:pPr>
        <w:pStyle w:val="ConsPlusTitle"/>
        <w:jc w:val="center"/>
      </w:pPr>
      <w:bookmarkStart w:id="0" w:name="P40"/>
      <w:bookmarkEnd w:id="0"/>
      <w:r>
        <w:t>ПОЛОЖЕНИЕ</w:t>
      </w:r>
    </w:p>
    <w:p w:rsidR="0047351C" w:rsidRDefault="0047351C">
      <w:pPr>
        <w:pStyle w:val="ConsPlusTitle"/>
        <w:jc w:val="center"/>
      </w:pPr>
      <w:r>
        <w:t>О ЛИЦЕНЗИРОВАНИИ ЧАСТНОЙ ДЕТЕКТИВНОЙ (СЫСКНОЙ) ДЕЯТЕЛЬНОСТИ</w:t>
      </w:r>
    </w:p>
    <w:p w:rsidR="0047351C" w:rsidRDefault="004735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735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351C" w:rsidRDefault="004735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351C" w:rsidRDefault="0047351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09.09.2015 N 948)</w:t>
            </w:r>
          </w:p>
        </w:tc>
      </w:tr>
    </w:tbl>
    <w:p w:rsidR="0047351C" w:rsidRDefault="0047351C">
      <w:pPr>
        <w:pStyle w:val="ConsPlusNormal"/>
        <w:ind w:firstLine="540"/>
        <w:jc w:val="both"/>
      </w:pPr>
    </w:p>
    <w:p w:rsidR="0047351C" w:rsidRDefault="0047351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в соответствии с </w:t>
      </w:r>
      <w:hyperlink r:id="rId12" w:history="1">
        <w:r>
          <w:rPr>
            <w:color w:val="0000FF"/>
          </w:rPr>
          <w:t>частью первой статьи 6</w:t>
        </w:r>
      </w:hyperlink>
      <w:r>
        <w:t xml:space="preserve"> Закона Российской Федерации "О частной детективной и охранной деятельности в Российской Федерации" устанавливает порядок лицензирования частной детективной (сыскной) деятельности (далее - детективная деятельность), осуществляемой гражданами Российской Федерации, зарегистрированными в качестве индивидуальных предпринимателей, для которых детективная деятельность является основным видом деятельности, а также перечень лицензионных требований для осуществления детективной деятельности.</w:t>
      </w:r>
      <w:proofErr w:type="gramEnd"/>
    </w:p>
    <w:p w:rsidR="0047351C" w:rsidRDefault="0047351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948)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>2. Лицензия на осуществление детективной деятельности (далее - лицензия) предоставляется гражданам Российской Федерации, претендующим на получение лицензии (далее - соискатель лицензии), соответствующими подразделениями органов внутренних дел, уполномоченными на осуществление действий по лицензированию в этой сфере деятельности (далее - лицензирующие органы), сроком на 5 лет.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>Гражданину, получившему лицензию (далее - лицензиат), одновременно с предоставлением лицензии на срок ее действия выдается удостоверение частного детектива (далее - удостоверение).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 xml:space="preserve">Бланки лицензий и удостоверений являются полиграфической продукцией с уровнем защиты от подделки соответственно класса "Б" и класса "В", имеют серию, номер и изготавливаются централизованно. </w:t>
      </w:r>
      <w:hyperlink r:id="rId14" w:history="1">
        <w:r>
          <w:rPr>
            <w:color w:val="0000FF"/>
          </w:rPr>
          <w:t>Форма</w:t>
        </w:r>
      </w:hyperlink>
      <w:r>
        <w:t xml:space="preserve"> бланка удостоверения, а также порядок учета и хранения бланков лицензий и удостоверений утверждаются Министерством внутренних дел Российской Федерации.</w:t>
      </w:r>
    </w:p>
    <w:p w:rsidR="0047351C" w:rsidRDefault="0047351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948)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>3. Лицензионными требованиями осуществления детективной деятельности являются:</w:t>
      </w:r>
    </w:p>
    <w:p w:rsidR="0047351C" w:rsidRDefault="0047351C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948)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 xml:space="preserve">а) наличие у лицензиата договора на оказание сыскных услуг с каждым заказчиком, </w:t>
      </w:r>
      <w:r>
        <w:lastRenderedPageBreak/>
        <w:t xml:space="preserve">составленного в письменной форме, соответствующего требованиям </w:t>
      </w:r>
      <w:hyperlink r:id="rId17" w:history="1">
        <w:r>
          <w:rPr>
            <w:color w:val="0000FF"/>
          </w:rPr>
          <w:t>статьи 9</w:t>
        </w:r>
      </w:hyperlink>
      <w:r>
        <w:t xml:space="preserve"> Закона Российской Федерации "О частной детективной и охранной деятельности в Российской Федерации";</w:t>
      </w:r>
    </w:p>
    <w:p w:rsidR="0047351C" w:rsidRDefault="0047351C">
      <w:pPr>
        <w:pStyle w:val="ConsPlusNormal"/>
        <w:spacing w:before="220"/>
        <w:ind w:firstLine="540"/>
        <w:jc w:val="both"/>
      </w:pPr>
      <w:proofErr w:type="gramStart"/>
      <w:r>
        <w:t xml:space="preserve">б) уведомление лицензиатом в письменной форме о заключении договора на оказание услуг, предусмотренных </w:t>
      </w:r>
      <w:hyperlink r:id="rId18" w:history="1">
        <w:r>
          <w:rPr>
            <w:color w:val="0000FF"/>
          </w:rPr>
          <w:t>пунктом 7 части второй статьи 3</w:t>
        </w:r>
      </w:hyperlink>
      <w:r>
        <w:t xml:space="preserve"> Закона Российской Федерации "О частной детективной и охранной деятельности в Российской Федерации", лица, производящего дознание, следователя или суд, в производстве которого находится уголовное дело, в течение 1 суток с момента его заключения.</w:t>
      </w:r>
      <w:proofErr w:type="gramEnd"/>
    </w:p>
    <w:p w:rsidR="0047351C" w:rsidRDefault="0047351C">
      <w:pPr>
        <w:pStyle w:val="ConsPlusNormal"/>
        <w:spacing w:before="220"/>
        <w:ind w:firstLine="540"/>
        <w:jc w:val="both"/>
      </w:pPr>
      <w:r>
        <w:t xml:space="preserve">4. Для получения лицензии соискатель лицензии представляет в лицензирующий орган по месту жительства заявление и документы, предусмотренные </w:t>
      </w:r>
      <w:hyperlink r:id="rId19" w:history="1">
        <w:r>
          <w:rPr>
            <w:color w:val="0000FF"/>
          </w:rPr>
          <w:t>статьей 6</w:t>
        </w:r>
      </w:hyperlink>
      <w:r>
        <w:t xml:space="preserve"> Закона Российской Федерации "О частной детективной и охранной деятельности в Российской Федерации".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 xml:space="preserve">Формы </w:t>
      </w:r>
      <w:hyperlink r:id="rId20" w:history="1">
        <w:r>
          <w:rPr>
            <w:color w:val="0000FF"/>
          </w:rPr>
          <w:t>заявления</w:t>
        </w:r>
      </w:hyperlink>
      <w:r>
        <w:t xml:space="preserve"> и </w:t>
      </w:r>
      <w:hyperlink r:id="rId21" w:history="1">
        <w:r>
          <w:rPr>
            <w:color w:val="0000FF"/>
          </w:rPr>
          <w:t>анкеты</w:t>
        </w:r>
      </w:hyperlink>
      <w:r>
        <w:t xml:space="preserve"> устанавливаются Министерством внутренних дел Российской Федерации.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>Должностное лицо лицензирующего органа принимает заявление и представленные документы в порядке, установленном Министерством внутренних дел Российской Федерации.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>Лицензирующий орган не вправе требовать от соискателя лицензии представления документов, не предусмотренных настоящим Положением.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>5. За предоставление лицензии, переоформление документа, подтверждающего наличие лицензии, выдачу дубликата, подтверждающего наличие лицензии, а также продление срока действия лицензии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 xml:space="preserve">6. Принятие лицензирующим органом решения о предоставлении лицензии (об отказе в предоставлении лицензии) осуществляется в порядке, установленном </w:t>
      </w:r>
      <w:hyperlink r:id="rId22" w:history="1">
        <w:r>
          <w:rPr>
            <w:color w:val="0000FF"/>
          </w:rPr>
          <w:t>Законом</w:t>
        </w:r>
      </w:hyperlink>
      <w:r>
        <w:t xml:space="preserve"> Российской Федерации "О частной детективной и охранной деятельности в Российской Федерации".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>При рассмотрении заявления о предоставлении лицензии лицензирующий орган проводит в срок не более 40 дней проверку полноты и достоверности сведений о соискателе лицензии, содержащихся в заявлении и представленных документах.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>Лицензия вручается лицензиату или направляется ему заказным почтовым отправлением с уведомлением о вручении в течение 3 рабочих дней после дня ее подписания и регистрации лицензирующим органом.</w:t>
      </w:r>
    </w:p>
    <w:p w:rsidR="0047351C" w:rsidRDefault="0047351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948)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 xml:space="preserve">В случае принятия решения об отказе в предоставлении лицензии лицензирующий орган в течение 3 рабочих дней со дня принятия этого решения вручает соискателю лицензии или направляет ему заказным почтовым отправлением с уведомлением о вручении </w:t>
      </w:r>
      <w:proofErr w:type="gramStart"/>
      <w:r>
        <w:t>уведомление</w:t>
      </w:r>
      <w:proofErr w:type="gramEnd"/>
      <w:r>
        <w:t xml:space="preserve">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соискателя лицензии лицензионным требованиям, реквизиты акта проверки соискателя лицензии.</w:t>
      </w:r>
    </w:p>
    <w:p w:rsidR="0047351C" w:rsidRDefault="0047351C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09.09.2015 N 948)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 xml:space="preserve">7. Переоформление документа, подтверждающего наличие лицензии, осуществляется в порядке, предусмотренном </w:t>
      </w:r>
      <w:hyperlink r:id="rId25" w:history="1">
        <w:r>
          <w:rPr>
            <w:color w:val="0000FF"/>
          </w:rPr>
          <w:t>Законом</w:t>
        </w:r>
      </w:hyperlink>
      <w:r>
        <w:t xml:space="preserve"> Российской Федерации "О частной детективной и охранной деятельности в Российской Федерации". Одновременно с переоформлением документа, подтверждающего наличие лицензии, переоформляется удостоверение частного детектива.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 xml:space="preserve">8. Лицензирующие органы вправе приостанавливать действие лицензии в случаях, </w:t>
      </w:r>
      <w:r>
        <w:lastRenderedPageBreak/>
        <w:t xml:space="preserve">установленных </w:t>
      </w:r>
      <w:hyperlink r:id="rId26" w:history="1">
        <w:r>
          <w:rPr>
            <w:color w:val="0000FF"/>
          </w:rPr>
          <w:t>Законом</w:t>
        </w:r>
      </w:hyperlink>
      <w:r>
        <w:t xml:space="preserve"> Российской Федерации "О частной детективной и охранной деятельности в Российской Федерации".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 xml:space="preserve">Решение о приостановлении действия лицензии принимается должностным лицом, указанным в </w:t>
      </w:r>
      <w:hyperlink r:id="rId27" w:history="1">
        <w:r>
          <w:rPr>
            <w:color w:val="0000FF"/>
          </w:rPr>
          <w:t>статье 11.5</w:t>
        </w:r>
      </w:hyperlink>
      <w:r>
        <w:t xml:space="preserve"> Закона Российской Федерации "О частной детективной и охранной деятельности в Российской Федерации", и оформляется в виде заключения по </w:t>
      </w:r>
      <w:hyperlink r:id="rId28" w:history="1">
        <w:r>
          <w:rPr>
            <w:color w:val="0000FF"/>
          </w:rPr>
          <w:t>форме</w:t>
        </w:r>
      </w:hyperlink>
      <w:r>
        <w:t>, установленной Министерством внутренних дел Российской Федерации. К заключению прилагаются материалы, послужившие основанием для принятия такого решения.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>О принятом решении лицензирующий орган информирует лицензиата в течение 1 рабочего дня и принимает соответствующие меры реагирования в порядке, установленном Министерством внутренних дел Российской Федерации.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>При получении письменного уведомления лицензиата об устранении выявленных нарушений лицензирующий орган проводит в течение 3 рабочих дней соответствующую проверку.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>9. Лицензиат в случае аннулирования, приостановления действия лицензии или его отказа от лицензии обязан в течение 3 рабочих дней сдать в лицензирующий орган документ, подтверждающий наличие лицензии, и удостоверение.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>При возобновлении действия лицензии указанные документы подлежат возврату лицензиату в течение 3 рабочих дней.</w:t>
      </w:r>
    </w:p>
    <w:p w:rsidR="0047351C" w:rsidRDefault="0047351C">
      <w:pPr>
        <w:pStyle w:val="ConsPlusNormal"/>
        <w:ind w:firstLine="540"/>
        <w:jc w:val="both"/>
      </w:pPr>
    </w:p>
    <w:p w:rsidR="0047351C" w:rsidRDefault="0047351C">
      <w:pPr>
        <w:pStyle w:val="ConsPlusNormal"/>
        <w:ind w:firstLine="540"/>
        <w:jc w:val="both"/>
      </w:pPr>
    </w:p>
    <w:p w:rsidR="0047351C" w:rsidRDefault="0047351C">
      <w:pPr>
        <w:pStyle w:val="ConsPlusNormal"/>
        <w:ind w:firstLine="540"/>
        <w:jc w:val="both"/>
      </w:pPr>
    </w:p>
    <w:p w:rsidR="0047351C" w:rsidRDefault="0047351C">
      <w:pPr>
        <w:pStyle w:val="ConsPlusNormal"/>
        <w:ind w:firstLine="540"/>
        <w:jc w:val="both"/>
      </w:pPr>
    </w:p>
    <w:p w:rsidR="0047351C" w:rsidRDefault="0047351C">
      <w:pPr>
        <w:pStyle w:val="ConsPlusNormal"/>
        <w:ind w:firstLine="540"/>
        <w:jc w:val="both"/>
      </w:pPr>
    </w:p>
    <w:p w:rsidR="0047351C" w:rsidRDefault="0047351C">
      <w:pPr>
        <w:pStyle w:val="ConsPlusNormal"/>
        <w:jc w:val="right"/>
        <w:outlineLvl w:val="0"/>
      </w:pPr>
      <w:r>
        <w:t>Утверждено</w:t>
      </w:r>
    </w:p>
    <w:p w:rsidR="0047351C" w:rsidRDefault="0047351C">
      <w:pPr>
        <w:pStyle w:val="ConsPlusNormal"/>
        <w:jc w:val="right"/>
      </w:pPr>
      <w:r>
        <w:t>Постановлением Правительства</w:t>
      </w:r>
    </w:p>
    <w:p w:rsidR="0047351C" w:rsidRDefault="0047351C">
      <w:pPr>
        <w:pStyle w:val="ConsPlusNormal"/>
        <w:jc w:val="right"/>
      </w:pPr>
      <w:r>
        <w:t>Российской Федерации</w:t>
      </w:r>
    </w:p>
    <w:p w:rsidR="0047351C" w:rsidRDefault="0047351C">
      <w:pPr>
        <w:pStyle w:val="ConsPlusNormal"/>
        <w:jc w:val="right"/>
      </w:pPr>
      <w:r>
        <w:t>от 23 июня 2011 г. N 498</w:t>
      </w:r>
    </w:p>
    <w:p w:rsidR="0047351C" w:rsidRDefault="0047351C">
      <w:pPr>
        <w:pStyle w:val="ConsPlusNormal"/>
        <w:ind w:firstLine="540"/>
        <w:jc w:val="both"/>
      </w:pPr>
    </w:p>
    <w:p w:rsidR="0047351C" w:rsidRDefault="0047351C">
      <w:pPr>
        <w:pStyle w:val="ConsPlusTitle"/>
        <w:jc w:val="center"/>
      </w:pPr>
      <w:bookmarkStart w:id="1" w:name="P83"/>
      <w:bookmarkEnd w:id="1"/>
      <w:r>
        <w:t>ПОЛОЖЕНИЕ</w:t>
      </w:r>
    </w:p>
    <w:p w:rsidR="0047351C" w:rsidRDefault="0047351C">
      <w:pPr>
        <w:pStyle w:val="ConsPlusTitle"/>
        <w:jc w:val="center"/>
      </w:pPr>
      <w:r>
        <w:t>О ЛИЦЕНЗИРОВАНИИ ЧАСТНОЙ ОХРАННОЙ ДЕЯТЕЛЬНОСТИ</w:t>
      </w:r>
    </w:p>
    <w:p w:rsidR="0047351C" w:rsidRDefault="004735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735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351C" w:rsidRDefault="004735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351C" w:rsidRDefault="0047351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09.09.2015 N 948)</w:t>
            </w:r>
          </w:p>
        </w:tc>
      </w:tr>
    </w:tbl>
    <w:p w:rsidR="0047351C" w:rsidRDefault="0047351C">
      <w:pPr>
        <w:pStyle w:val="ConsPlusNormal"/>
        <w:ind w:firstLine="540"/>
        <w:jc w:val="both"/>
      </w:pPr>
    </w:p>
    <w:p w:rsidR="0047351C" w:rsidRDefault="0047351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в соответствии с </w:t>
      </w:r>
      <w:hyperlink r:id="rId30" w:history="1">
        <w:r>
          <w:rPr>
            <w:color w:val="0000FF"/>
          </w:rPr>
          <w:t>частью второй статьи 11.2</w:t>
        </w:r>
      </w:hyperlink>
      <w:r>
        <w:t xml:space="preserve"> Закона Российской Федерации "О частной детективной и охранной деятельности в Российской Федерации" устанавливает порядок лицензирования частной охранной деятельности, осуществляемой организациями, специально учрежденными для оказания услуг, предусмотренных </w:t>
      </w:r>
      <w:hyperlink r:id="rId31" w:history="1">
        <w:r>
          <w:rPr>
            <w:color w:val="0000FF"/>
          </w:rPr>
          <w:t>частью третьей статьи 3</w:t>
        </w:r>
      </w:hyperlink>
      <w:r>
        <w:t xml:space="preserve"> Закона Российской Федерации "О частной детективной и охранной деятельности в Российской Федерации", а также перечень лицензионных требований по каждому виду охранных</w:t>
      </w:r>
      <w:proofErr w:type="gramEnd"/>
      <w:r>
        <w:t xml:space="preserve"> услуг.</w:t>
      </w:r>
    </w:p>
    <w:p w:rsidR="0047351C" w:rsidRDefault="0047351C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948)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>2. Лицензия на осуществление частной охранной деятельности (далее - лицензия) предоставляется юридическому лицу сроком на 5 лет соответствующими подразделениями органов внутренних дел, уполномоченными на осуществление действий по лицензированию в этой сфере деятельности (далее - лицензирующие органы).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 xml:space="preserve">Бланк лицензии является полиграфической продукцией с уровнем защиты от подделки </w:t>
      </w:r>
      <w:r>
        <w:lastRenderedPageBreak/>
        <w:t>класса "Б", имеет серию, номер и изготавливается централизованно. Порядок учета и хранения бланков лицензий утверждается Министерством внутренних дел Российской Федерации.</w:t>
      </w:r>
    </w:p>
    <w:p w:rsidR="0047351C" w:rsidRDefault="0047351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948)</w:t>
      </w:r>
    </w:p>
    <w:p w:rsidR="0047351C" w:rsidRDefault="0047351C">
      <w:pPr>
        <w:pStyle w:val="ConsPlusNormal"/>
        <w:spacing w:before="220"/>
        <w:ind w:firstLine="540"/>
        <w:jc w:val="both"/>
      </w:pPr>
      <w:bookmarkStart w:id="2" w:name="P93"/>
      <w:bookmarkEnd w:id="2"/>
      <w:r>
        <w:t xml:space="preserve">2(1). Лицензионными требованиями при осуществлении услуг, предусмотренных </w:t>
      </w:r>
      <w:hyperlink r:id="rId34" w:history="1">
        <w:r>
          <w:rPr>
            <w:color w:val="0000FF"/>
          </w:rPr>
          <w:t>частью третьей статьи 3</w:t>
        </w:r>
      </w:hyperlink>
      <w:r>
        <w:t xml:space="preserve"> Закона Российской Федерации "О частной детективной и охранной деятельности в Российской Федерации", являются: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 xml:space="preserve">а) наличие у юридического лица, обратившегося в лицензирующий орган с заявлением о предоставлении лицензии (далее - соискатель лицензии), или юридического лица, имеющего лицензию (далее - лицензиат), уставного капитала, сформированного в соответствии с требованиями </w:t>
      </w:r>
      <w:hyperlink r:id="rId35" w:history="1">
        <w:r>
          <w:rPr>
            <w:color w:val="0000FF"/>
          </w:rPr>
          <w:t>статьи 15(1)</w:t>
        </w:r>
      </w:hyperlink>
      <w:r>
        <w:t xml:space="preserve"> Закона Российской Федерации "О частной детективной и охранной деятельности в Российской Федерации";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 xml:space="preserve">б) соответствие соискателя лицензии (лицензиата) и его учредителей (участников) требованиям </w:t>
      </w:r>
      <w:hyperlink r:id="rId36" w:history="1">
        <w:r>
          <w:rPr>
            <w:color w:val="0000FF"/>
          </w:rPr>
          <w:t>статьи 15(1)</w:t>
        </w:r>
      </w:hyperlink>
      <w:r>
        <w:t xml:space="preserve"> Закона Российской Федерации "О частной детективной и охранной деятельности в Российской Федерации";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 xml:space="preserve">в) соответствие руководителя соискателя лицензии (лицензиата) требованиям </w:t>
      </w:r>
      <w:hyperlink r:id="rId37" w:history="1">
        <w:r>
          <w:rPr>
            <w:color w:val="0000FF"/>
          </w:rPr>
          <w:t>статьи 15(1)</w:t>
        </w:r>
      </w:hyperlink>
      <w:r>
        <w:t xml:space="preserve"> Закона Российской Федерации "О частной детективной и охранной деятельности в Российской Федерации";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 xml:space="preserve">г) соблюдение лицензиатом требований, предусмотренных </w:t>
      </w:r>
      <w:hyperlink r:id="rId38" w:history="1">
        <w:r>
          <w:rPr>
            <w:color w:val="0000FF"/>
          </w:rPr>
          <w:t>статьей 11</w:t>
        </w:r>
      </w:hyperlink>
      <w:r>
        <w:t xml:space="preserve">, </w:t>
      </w:r>
      <w:hyperlink r:id="rId39" w:history="1">
        <w:r>
          <w:rPr>
            <w:color w:val="0000FF"/>
          </w:rPr>
          <w:t>частями первой</w:t>
        </w:r>
      </w:hyperlink>
      <w:r>
        <w:t xml:space="preserve"> - </w:t>
      </w:r>
      <w:hyperlink r:id="rId40" w:history="1">
        <w:r>
          <w:rPr>
            <w:color w:val="0000FF"/>
          </w:rPr>
          <w:t>третьей</w:t>
        </w:r>
      </w:hyperlink>
      <w:r>
        <w:t xml:space="preserve"> (в случае оказания охранных услуг с использованием видеонаблюдения, а также оказания охранных услуг в виде обеспечения внутриобъектового и (или) пропускного режимов), </w:t>
      </w:r>
      <w:hyperlink r:id="rId41" w:history="1">
        <w:r>
          <w:rPr>
            <w:color w:val="0000FF"/>
          </w:rPr>
          <w:t>седьмой</w:t>
        </w:r>
      </w:hyperlink>
      <w:r>
        <w:t xml:space="preserve"> и </w:t>
      </w:r>
      <w:hyperlink r:id="rId42" w:history="1">
        <w:r>
          <w:rPr>
            <w:color w:val="0000FF"/>
          </w:rPr>
          <w:t>восьмой статьи 12</w:t>
        </w:r>
      </w:hyperlink>
      <w:r>
        <w:t xml:space="preserve"> Закона Российской Федерации "О частной детективной и охранной деятельности в Российской Федерации";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>д) соблюдение лицензиатом правил оборота оружия и специальных средств, установленных законодательством Российской Федерации, при наличии в частной охранной организации специальных средств и (или) оружия.</w:t>
      </w:r>
    </w:p>
    <w:p w:rsidR="0047351C" w:rsidRDefault="0047351C">
      <w:pPr>
        <w:pStyle w:val="ConsPlusNormal"/>
        <w:jc w:val="both"/>
      </w:pPr>
      <w:r>
        <w:t xml:space="preserve">(п. 2(1)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09.09.2015 N 948)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Лицензионным требованием при осуществлении услуг по защите жизни и здоровья граждан, а также по охране объектов и (или) имущества (в том числе при его транспортировке), находящихся в собственности, во владении, в пользовании, хозяйственном ведении, оперативном управлении или доверительном управлении, дополнительно к лицензионным требованиям, предусмотренным </w:t>
      </w:r>
      <w:hyperlink w:anchor="P93" w:history="1">
        <w:r>
          <w:rPr>
            <w:color w:val="0000FF"/>
          </w:rPr>
          <w:t>пунктом 2(1)</w:t>
        </w:r>
      </w:hyperlink>
      <w:r>
        <w:t xml:space="preserve"> настоящего Положения, является наличие на объекте (объектах) охраны должностной инструкции о действиях работников</w:t>
      </w:r>
      <w:proofErr w:type="gramEnd"/>
      <w:r>
        <w:t xml:space="preserve"> при оказании охранных услуг соответствующего вида, </w:t>
      </w:r>
      <w:proofErr w:type="gramStart"/>
      <w:r>
        <w:t>утвержденной</w:t>
      </w:r>
      <w:proofErr w:type="gramEnd"/>
      <w:r>
        <w:t xml:space="preserve"> лицензиатом.</w:t>
      </w:r>
    </w:p>
    <w:p w:rsidR="0047351C" w:rsidRDefault="0047351C">
      <w:pPr>
        <w:pStyle w:val="ConsPlusNormal"/>
        <w:jc w:val="both"/>
      </w:pPr>
      <w:r>
        <w:t xml:space="preserve">(п. 3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948)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 xml:space="preserve">4. Лицензионными требованиями при осуществлении охраны объектов и (или) имущества на объектах с осуществлением работ по проектированию, монтажу и эксплуатационному обслуживанию технических средств охраны и (или) принятием соответствующих мер реагирования на их сигнальную информацию дополнительно к лицензионным требованиям, предусмотренным </w:t>
      </w:r>
      <w:hyperlink w:anchor="P93" w:history="1">
        <w:r>
          <w:rPr>
            <w:color w:val="0000FF"/>
          </w:rPr>
          <w:t>пунктом 2(1)</w:t>
        </w:r>
      </w:hyperlink>
      <w:r>
        <w:t xml:space="preserve"> настоящего Положения, являются: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>а) наличие у соискателя лицензии (лицензиата) служебного огнестрельного оружия и специальных средств;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>б) наличие у соискателя лицензии (лицензиата) дежурного подразделения с круглосуточным режимом работы;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>в) наличие в штате соискателя лицензии (лицензиата) специалиста по обслуживанию технических средств охраны;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lastRenderedPageBreak/>
        <w:t>г) наличие у соискателя лицензии (лицензиата) транспортных средств;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>д) наличие у работников лицензиата, осуществляющих охранные функции по принятию мер реагирования на сигнальную информацию, связи с дежурным подразделением охранной организации и соответствующей дежурной частью органов внутренних дел;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>е) использование работниками лицензиата при осуществлении охранных функций по принятию соответствующих мер реагирования на сигнальную информацию специальных средств пассивной защиты (жилеты и шлемы защитные).</w:t>
      </w:r>
    </w:p>
    <w:p w:rsidR="0047351C" w:rsidRDefault="0047351C">
      <w:pPr>
        <w:pStyle w:val="ConsPlusNormal"/>
        <w:jc w:val="both"/>
      </w:pPr>
      <w:r>
        <w:t xml:space="preserve">(п. 4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948)</w:t>
      </w:r>
    </w:p>
    <w:p w:rsidR="0047351C" w:rsidRDefault="0047351C">
      <w:pPr>
        <w:pStyle w:val="ConsPlusNormal"/>
        <w:spacing w:before="220"/>
        <w:ind w:firstLine="540"/>
        <w:jc w:val="both"/>
      </w:pPr>
      <w:bookmarkStart w:id="3" w:name="P110"/>
      <w:bookmarkEnd w:id="3"/>
      <w:r>
        <w:t xml:space="preserve">5. </w:t>
      </w:r>
      <w:proofErr w:type="gramStart"/>
      <w:r>
        <w:t xml:space="preserve">Лицензионным требованием при осуществлении услуг по консультированию и подготовке рекомендаций клиентам по вопросам правомерной защиты от противоправных посягательств дополнительно к лицензионным требованиям, предусмотренным </w:t>
      </w:r>
      <w:hyperlink w:anchor="P93" w:history="1">
        <w:r>
          <w:rPr>
            <w:color w:val="0000FF"/>
          </w:rPr>
          <w:t>пунктом 2(1)</w:t>
        </w:r>
      </w:hyperlink>
      <w:r>
        <w:t xml:space="preserve"> настоящего Положения, является наличие в штате соискателя лицензии (лицензиата) работника, на которого возложены трудовые обязанности по консультированию и подготовке рекомендаций клиентам по вопросам правомерной защиты от противоправных посягательств и который имеет высшее профессиональное образование</w:t>
      </w:r>
      <w:proofErr w:type="gramEnd"/>
      <w:r>
        <w:t>.</w:t>
      </w:r>
    </w:p>
    <w:p w:rsidR="0047351C" w:rsidRDefault="0047351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948)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 xml:space="preserve">6. Лицензионными требованиями при осуществлении услуг по обеспечению порядка в местах проведения массовых мероприятий дополнительно к лицензионным требованиям, предусмотренным </w:t>
      </w:r>
      <w:hyperlink w:anchor="P93" w:history="1">
        <w:r>
          <w:rPr>
            <w:color w:val="0000FF"/>
          </w:rPr>
          <w:t>пунктом 2(1)</w:t>
        </w:r>
      </w:hyperlink>
      <w:r>
        <w:t xml:space="preserve"> настоящего Положения, являются:</w:t>
      </w:r>
    </w:p>
    <w:p w:rsidR="0047351C" w:rsidRDefault="0047351C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948)</w:t>
      </w:r>
    </w:p>
    <w:p w:rsidR="0047351C" w:rsidRDefault="0047351C">
      <w:pPr>
        <w:pStyle w:val="ConsPlusNormal"/>
        <w:spacing w:before="220"/>
        <w:ind w:firstLine="540"/>
        <w:jc w:val="both"/>
      </w:pPr>
      <w:proofErr w:type="gramStart"/>
      <w:r>
        <w:t>а) наличие у лицензиата утвержденной им должностной инструкции о действиях работников при обеспечении порядка в местах проведения массовых мероприятий, с которой ознакомлены работники, непосредственно выполняющие этот вид услуг;</w:t>
      </w:r>
      <w:proofErr w:type="gramEnd"/>
    </w:p>
    <w:p w:rsidR="0047351C" w:rsidRDefault="0047351C">
      <w:pPr>
        <w:pStyle w:val="ConsPlusNormal"/>
        <w:spacing w:before="220"/>
        <w:ind w:firstLine="540"/>
        <w:jc w:val="both"/>
      </w:pPr>
      <w:r>
        <w:t>б) наличие у работников лицензиата, осуществляющих охранные функции, связи с дежурным подразделением охранной организации и соответствующей дежурной частью органов внутренних дел.</w:t>
      </w:r>
    </w:p>
    <w:p w:rsidR="0047351C" w:rsidRDefault="0047351C">
      <w:pPr>
        <w:pStyle w:val="ConsPlusNormal"/>
        <w:spacing w:before="220"/>
        <w:ind w:firstLine="540"/>
        <w:jc w:val="both"/>
      </w:pPr>
      <w:bookmarkStart w:id="4" w:name="P116"/>
      <w:bookmarkEnd w:id="4"/>
      <w:r>
        <w:t xml:space="preserve">7. </w:t>
      </w:r>
      <w:proofErr w:type="gramStart"/>
      <w:r>
        <w:t xml:space="preserve">Лицензионным требованием при осуществлении обеспечения внутриобъектового и пропускного режимов на объектах, за исключением объектов, предусмотренных </w:t>
      </w:r>
      <w:hyperlink r:id="rId48" w:history="1">
        <w:r>
          <w:rPr>
            <w:color w:val="0000FF"/>
          </w:rPr>
          <w:t>пунктом 7 части третьей статьи 3</w:t>
        </w:r>
      </w:hyperlink>
      <w:r>
        <w:t xml:space="preserve"> Закона Российской Федерации "О частной детективной и охранной деятельности в Российской Федерации", дополнительно к лицензионным требованиям, предусмотренным </w:t>
      </w:r>
      <w:hyperlink w:anchor="P93" w:history="1">
        <w:r>
          <w:rPr>
            <w:color w:val="0000FF"/>
          </w:rPr>
          <w:t>пунктом 2(1)</w:t>
        </w:r>
      </w:hyperlink>
      <w:r>
        <w:t xml:space="preserve"> настоящего Положения, является наличие у лицензиата утвержденной им должностной инструкции о действиях работников по обеспечению внутриобъектового и пропускного режимов</w:t>
      </w:r>
      <w:proofErr w:type="gramEnd"/>
      <w:r>
        <w:t xml:space="preserve"> на каждом объекте охраны.</w:t>
      </w:r>
    </w:p>
    <w:p w:rsidR="0047351C" w:rsidRDefault="0047351C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948)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Лицензионными требованиями при осуществлении охраны объектов и (или) имущества, а также при обеспечении внутриобъектового и пропускного режимов на объектах, в отношении которых установлены обязательные для выполнения требования к антитеррористической защищенности (за исключением объектов государственной охраны и охраняемых объектов, предусмотренных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"О государственной охране", а также объектов, перечень которых утверждается Правительством Российской Федерации), являются лицензионные требования, предусмотренные </w:t>
      </w:r>
      <w:hyperlink w:anchor="P93" w:history="1">
        <w:r>
          <w:rPr>
            <w:color w:val="0000FF"/>
          </w:rPr>
          <w:t>пунктами 2(1</w:t>
        </w:r>
        <w:proofErr w:type="gramEnd"/>
        <w:r>
          <w:rPr>
            <w:color w:val="0000FF"/>
          </w:rPr>
          <w:t>)</w:t>
        </w:r>
      </w:hyperlink>
      <w:r>
        <w:t xml:space="preserve"> - </w:t>
      </w:r>
      <w:hyperlink w:anchor="P110" w:history="1">
        <w:r>
          <w:rPr>
            <w:color w:val="0000FF"/>
          </w:rPr>
          <w:t>5</w:t>
        </w:r>
      </w:hyperlink>
      <w:r>
        <w:t xml:space="preserve"> и </w:t>
      </w:r>
      <w:hyperlink w:anchor="P116" w:history="1">
        <w:r>
          <w:rPr>
            <w:color w:val="0000FF"/>
          </w:rPr>
          <w:t>7</w:t>
        </w:r>
      </w:hyperlink>
      <w:r>
        <w:t xml:space="preserve"> настоящего Положения.</w:t>
      </w:r>
    </w:p>
    <w:p w:rsidR="0047351C" w:rsidRDefault="0047351C">
      <w:pPr>
        <w:pStyle w:val="ConsPlusNormal"/>
        <w:jc w:val="both"/>
      </w:pPr>
      <w:r>
        <w:t xml:space="preserve">(п. 8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948)</w:t>
      </w:r>
    </w:p>
    <w:p w:rsidR="0047351C" w:rsidRDefault="0047351C">
      <w:pPr>
        <w:pStyle w:val="ConsPlusNormal"/>
        <w:spacing w:before="220"/>
        <w:ind w:firstLine="540"/>
        <w:jc w:val="both"/>
      </w:pPr>
      <w:bookmarkStart w:id="5" w:name="P120"/>
      <w:bookmarkEnd w:id="5"/>
      <w:r>
        <w:t xml:space="preserve">9. </w:t>
      </w:r>
      <w:proofErr w:type="gramStart"/>
      <w:r>
        <w:t xml:space="preserve">Для получения лицензии с правом оказания охранных услуг по защите жизни и здоровья граждан, охране объектов и (или) имущества (в том числе при его транспортировке), находящихся в собственности, во владении, в пользовании, хозяйственном ведении, оперативном управлении или доверительном управлении, а также по обеспечению внутриобъектового и пропускного </w:t>
      </w:r>
      <w:r>
        <w:lastRenderedPageBreak/>
        <w:t xml:space="preserve">режимов на объектах, за исключением объектов и (или) имущества, предусмотренных </w:t>
      </w:r>
      <w:hyperlink r:id="rId52" w:history="1">
        <w:r>
          <w:rPr>
            <w:color w:val="0000FF"/>
          </w:rPr>
          <w:t>пунктом 7 части третьей</w:t>
        </w:r>
        <w:proofErr w:type="gramEnd"/>
        <w:r>
          <w:rPr>
            <w:color w:val="0000FF"/>
          </w:rPr>
          <w:t xml:space="preserve"> статьи 3</w:t>
        </w:r>
      </w:hyperlink>
      <w:r>
        <w:t xml:space="preserve"> Закона Российской Федерации "О частной детективной и охранной деятельности в Российской Федерации", соискатель лицензии представляет в лицензирующий орган заявление и документы, предусмотренные </w:t>
      </w:r>
      <w:hyperlink r:id="rId53" w:history="1">
        <w:r>
          <w:rPr>
            <w:color w:val="0000FF"/>
          </w:rPr>
          <w:t>статьей 11.3</w:t>
        </w:r>
      </w:hyperlink>
      <w:r>
        <w:t xml:space="preserve"> Закона Российской Федерации "О частной детективной и охранной деятельности в Российской Федерации", а также: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>а) выписку из Единого государственного реестра юридических лиц;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>б) копию документа, подтверждающего наличие высшего профессионального образования у руководителя соискателя лицензии;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>в) копию документа, подтверждающего прохождение повышения квалификации для руководителей частных охранных организаций;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>г) копию удостоверения частного охранника, выданного руководителю соискателя лицензии.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 xml:space="preserve">10. Для получения лицензии с правом оказания охранных услуг по охране объектов и (или) имущества на объектах с осуществлением работ по проектированию, монтажу и эксплуатационному обслуживанию технических средств охраны и (или) принятием соответствующих мер реагирования на их сигнальную информацию дополнительно к документам, предусмотренным </w:t>
      </w:r>
      <w:hyperlink w:anchor="P120" w:history="1">
        <w:r>
          <w:rPr>
            <w:color w:val="0000FF"/>
          </w:rPr>
          <w:t>пунктом 9</w:t>
        </w:r>
      </w:hyperlink>
      <w:r>
        <w:t xml:space="preserve"> настоящего Положения, соискатель лицензии представляет: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>а) копию штатного расписания, в котором предусмотрены дежурное подразделение с круглосуточным режимом работы и должность специалиста по обслуживанию технических средств охраны;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>б) копии документов, подтверждающих наличие у соискателя лицензии собственных либо арендованных сре</w:t>
      </w:r>
      <w:proofErr w:type="gramStart"/>
      <w:r>
        <w:t>дств св</w:t>
      </w:r>
      <w:proofErr w:type="gramEnd"/>
      <w:r>
        <w:t>язи;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>в) копии разрешения на использование радиочастот, выданного уполномоченным органом, либо договора об оказании услуг связи;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>г) копии документов, подтверждающих наличие у соискателя лицензии пассивных средств защиты;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>д) копии документов, подтверждающих наличие у соискателя лицензии собственных либо арендованных транспортных средств.</w:t>
      </w:r>
    </w:p>
    <w:p w:rsidR="0047351C" w:rsidRDefault="0047351C">
      <w:pPr>
        <w:pStyle w:val="ConsPlusNormal"/>
        <w:spacing w:before="220"/>
        <w:ind w:firstLine="540"/>
        <w:jc w:val="both"/>
      </w:pPr>
      <w:bookmarkStart w:id="6" w:name="P131"/>
      <w:bookmarkEnd w:id="6"/>
      <w:r>
        <w:t xml:space="preserve">11. Для получения лицензии с правом оказания охранных услуг по консультированию и подготовке рекомендаций клиентам по вопросам правомерной защиты от противоправных посягательств дополнительно к документам, предусмотренным </w:t>
      </w:r>
      <w:hyperlink w:anchor="P120" w:history="1">
        <w:r>
          <w:rPr>
            <w:color w:val="0000FF"/>
          </w:rPr>
          <w:t>пунктом 9</w:t>
        </w:r>
      </w:hyperlink>
      <w:r>
        <w:t xml:space="preserve"> настоящего Положения, соискатель лицензии представляет: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>а) копию штатного расписания, в котором предусмотрена должность юрисконсульта;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>б) копию должностной инструкции юрисконсульта.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Для получения лицензии на право оказания охранных услуг по обеспечению порядка в местах проведения массовых мероприятий дополнительно к документам</w:t>
      </w:r>
      <w:proofErr w:type="gramEnd"/>
      <w:r>
        <w:t xml:space="preserve">, предусмотренным </w:t>
      </w:r>
      <w:hyperlink w:anchor="P120" w:history="1">
        <w:r>
          <w:rPr>
            <w:color w:val="0000FF"/>
          </w:rPr>
          <w:t>пунктом 9</w:t>
        </w:r>
      </w:hyperlink>
      <w:r>
        <w:t xml:space="preserve"> настоящего Положения, соискатель лицензии представляет: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>а) копии документов, подтверждающих наличие у соискателя лицензии собственных либо арендованных сре</w:t>
      </w:r>
      <w:proofErr w:type="gramStart"/>
      <w:r>
        <w:t>дств св</w:t>
      </w:r>
      <w:proofErr w:type="gramEnd"/>
      <w:r>
        <w:t>язи;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>б) копии разрешения на использование радиочастот, выданного уполномоченным органом, либо договора об оказании услуг связи.</w:t>
      </w:r>
    </w:p>
    <w:p w:rsidR="0047351C" w:rsidRDefault="0047351C">
      <w:pPr>
        <w:pStyle w:val="ConsPlusNormal"/>
        <w:spacing w:before="220"/>
        <w:ind w:firstLine="540"/>
        <w:jc w:val="both"/>
      </w:pPr>
      <w:bookmarkStart w:id="7" w:name="P137"/>
      <w:bookmarkEnd w:id="7"/>
      <w:r>
        <w:lastRenderedPageBreak/>
        <w:t xml:space="preserve">13. Для получения лицензии на право оказания охранных услуг по охране объектов и (или) имущества, а также по обеспечению внутриобъектового и пропускного режимов на объектах, в отношении которых установлены обязательные для выполнения требования к антитеррористической защищенности, соискатель лицензии представляет в лицензирующий орган документы, предусмотренные </w:t>
      </w:r>
      <w:hyperlink w:anchor="P120" w:history="1">
        <w:r>
          <w:rPr>
            <w:color w:val="0000FF"/>
          </w:rPr>
          <w:t>пунктами 9</w:t>
        </w:r>
      </w:hyperlink>
      <w:r>
        <w:t xml:space="preserve"> - </w:t>
      </w:r>
      <w:hyperlink w:anchor="P131" w:history="1">
        <w:r>
          <w:rPr>
            <w:color w:val="0000FF"/>
          </w:rPr>
          <w:t>11</w:t>
        </w:r>
      </w:hyperlink>
      <w:r>
        <w:t xml:space="preserve"> настоящего Положения.</w:t>
      </w:r>
    </w:p>
    <w:p w:rsidR="0047351C" w:rsidRDefault="0047351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948)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 xml:space="preserve">14. Копии документов, предусмотренные </w:t>
      </w:r>
      <w:hyperlink w:anchor="P120" w:history="1">
        <w:r>
          <w:rPr>
            <w:color w:val="0000FF"/>
          </w:rPr>
          <w:t>пунктами 9</w:t>
        </w:r>
      </w:hyperlink>
      <w:r>
        <w:t xml:space="preserve"> - </w:t>
      </w:r>
      <w:hyperlink w:anchor="P137" w:history="1">
        <w:r>
          <w:rPr>
            <w:color w:val="0000FF"/>
          </w:rPr>
          <w:t>13</w:t>
        </w:r>
      </w:hyperlink>
      <w:r>
        <w:t xml:space="preserve"> настоящего Положения, не заверенные в установленном порядке, представляются с предъявлением оригиналов.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>Лицензирующий орган не вправе требовать от соискателя лицензии представления документов, не предусмотренных настоящим Положением.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>15. За предоставление лицензии, переоформление документа, подтверждающего наличие лицензии, выдачу дубликата, подтверждающего наличие лицензии, а также за продление срока действия лицензии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>16. Принятие лицензирующим органом решения о предоставлении лицензии (об отказе в предоставлении лицензии), приостановлении ее действия осуществляется в порядке, установленном Законом Российской Федерации "О частной детективной и охранной деятельности в Российской Федерации".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>При рассмотрении заявления о предоставлении лицензии лицензирующий орган проводит в срок не более 40 дней проверку полноты и достоверности сведений о соискателе лицензии, содержащихся в заявлении и представленных документах, а также проверку возможности выполнения соискателем лицензии лицензионных требований, установленных настоящим Положением.</w:t>
      </w:r>
    </w:p>
    <w:p w:rsidR="0047351C" w:rsidRDefault="0047351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948)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>Лицензия вручается лицензиату или направляется ему заказным почтовым отправлением с уведомлением о вручении в течение 3 рабочих дней после дня ее подписания и регистрации лицензирующим органом.</w:t>
      </w:r>
    </w:p>
    <w:p w:rsidR="0047351C" w:rsidRDefault="0047351C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948)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 xml:space="preserve">В случае принятия решения об отказе в предоставлении лицензии лицензирующий орган в течение 3 рабочих дней со дня принятия этого решения вручает соискателю лицензии или направляет ему заказным почтовым отправлением с уведомлением о вручении </w:t>
      </w:r>
      <w:proofErr w:type="gramStart"/>
      <w:r>
        <w:t>уведомление</w:t>
      </w:r>
      <w:proofErr w:type="gramEnd"/>
      <w:r>
        <w:t xml:space="preserve">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соискателя лицензии лицензионным требованиям, реквизиты акта проверки соискателя лицензии.</w:t>
      </w:r>
    </w:p>
    <w:p w:rsidR="0047351C" w:rsidRDefault="0047351C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09.09.2015 N 948)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 xml:space="preserve">17. В случае намерения лицензиата осуществлять новый вид (виды) охранных услуг, а также в случае </w:t>
      </w:r>
      <w:proofErr w:type="gramStart"/>
      <w:r>
        <w:t>необходимости продления срока действия лицензии</w:t>
      </w:r>
      <w:proofErr w:type="gramEnd"/>
      <w:r>
        <w:t xml:space="preserve"> в лицензирующий орган представляются следующие документы: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>а) заявление о предоставлении лицензии на осуществление нового вида (видов) охранных услуг (о продлении срока действия лицензии);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09.09.2015 N 948;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 xml:space="preserve">в) документы, предусмотренные </w:t>
      </w:r>
      <w:hyperlink w:anchor="P120" w:history="1">
        <w:r>
          <w:rPr>
            <w:color w:val="0000FF"/>
          </w:rPr>
          <w:t>пунктами 9</w:t>
        </w:r>
      </w:hyperlink>
      <w:r>
        <w:t xml:space="preserve"> - </w:t>
      </w:r>
      <w:hyperlink w:anchor="P137" w:history="1">
        <w:r>
          <w:rPr>
            <w:color w:val="0000FF"/>
          </w:rPr>
          <w:t>13</w:t>
        </w:r>
      </w:hyperlink>
      <w:r>
        <w:t xml:space="preserve"> настоящего Положения, в соответствии с видом (видами) охранных услуг, указанным в заявлении о предоставлении лицензии (о </w:t>
      </w:r>
      <w:r>
        <w:lastRenderedPageBreak/>
        <w:t>продлении срока действия лицензии).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 xml:space="preserve">18. Переоформление документа, подтверждающего наличие лицензии, осуществляется в порядке, предусмотренном </w:t>
      </w:r>
      <w:hyperlink r:id="rId59" w:history="1">
        <w:r>
          <w:rPr>
            <w:color w:val="0000FF"/>
          </w:rPr>
          <w:t>Законом</w:t>
        </w:r>
      </w:hyperlink>
      <w:r>
        <w:t xml:space="preserve"> Российской Федерации "О частной детективной и охранной деятельности в Российской Федерации".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 xml:space="preserve">19. Лицензирующие органы вправе приостанавливать действие лицензии в случаях, установленных </w:t>
      </w:r>
      <w:hyperlink r:id="rId60" w:history="1">
        <w:r>
          <w:rPr>
            <w:color w:val="0000FF"/>
          </w:rPr>
          <w:t>Законом</w:t>
        </w:r>
      </w:hyperlink>
      <w:r>
        <w:t xml:space="preserve"> Российской Федерации "О частной детективной и охранной деятельности в Российской Федерации".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 xml:space="preserve">Решение о приостановлении действия лицензии принимается должностным лицом, указанным в </w:t>
      </w:r>
      <w:hyperlink r:id="rId61" w:history="1">
        <w:r>
          <w:rPr>
            <w:color w:val="0000FF"/>
          </w:rPr>
          <w:t>статье 11.5</w:t>
        </w:r>
      </w:hyperlink>
      <w:r>
        <w:t xml:space="preserve"> Закона Российской Федерации "О частной детективной и охранной деятельности в Российской Федерации", и оформляется в виде заключения по </w:t>
      </w:r>
      <w:hyperlink r:id="rId62" w:history="1">
        <w:r>
          <w:rPr>
            <w:color w:val="0000FF"/>
          </w:rPr>
          <w:t>форме</w:t>
        </w:r>
      </w:hyperlink>
      <w:r>
        <w:t>, установленной Министерством внутренних дел Российской Федерации. К заключению прилагаются материалы, послужившие основанием для принятия такого решения.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 xml:space="preserve">О принятом решении лицензирующий орган информирует лицензиата в течение 1 рабочего дня и принимает соответствующие меры реагирования в </w:t>
      </w:r>
      <w:hyperlink r:id="rId63" w:history="1">
        <w:r>
          <w:rPr>
            <w:color w:val="0000FF"/>
          </w:rPr>
          <w:t>порядке</w:t>
        </w:r>
      </w:hyperlink>
      <w:r>
        <w:t>, установленном Министерством внутренних дел Российской Федерации.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>При получении письменного уведомления лицензиата об устранении выявленных нарушений лицензирующий орган проводит в течение 3 рабочих дней соответствующую проверку.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>20. Лицензиат в случае аннулирования лицензии, приостановления действия лицензии или его отказа от лицензии обязан в течение 3 рабочих дней сдать в лицензирующий орган документ, подтверждающий наличие лицензии. При возобновлении действия лицензии этот документ подлежит возврату лицензиату в течение 3 рабочих дней.</w:t>
      </w:r>
    </w:p>
    <w:p w:rsidR="0047351C" w:rsidRDefault="0047351C">
      <w:pPr>
        <w:pStyle w:val="ConsPlusNormal"/>
        <w:ind w:firstLine="540"/>
        <w:jc w:val="both"/>
      </w:pPr>
    </w:p>
    <w:p w:rsidR="0047351C" w:rsidRDefault="0047351C">
      <w:pPr>
        <w:pStyle w:val="ConsPlusNormal"/>
        <w:ind w:firstLine="540"/>
        <w:jc w:val="both"/>
      </w:pPr>
    </w:p>
    <w:p w:rsidR="0047351C" w:rsidRDefault="0047351C">
      <w:pPr>
        <w:pStyle w:val="ConsPlusNormal"/>
        <w:ind w:firstLine="540"/>
        <w:jc w:val="both"/>
      </w:pPr>
    </w:p>
    <w:p w:rsidR="0047351C" w:rsidRDefault="0047351C">
      <w:pPr>
        <w:pStyle w:val="ConsPlusNormal"/>
        <w:ind w:firstLine="540"/>
        <w:jc w:val="both"/>
      </w:pPr>
    </w:p>
    <w:p w:rsidR="0047351C" w:rsidRDefault="0047351C">
      <w:pPr>
        <w:pStyle w:val="ConsPlusNormal"/>
        <w:ind w:firstLine="540"/>
        <w:jc w:val="both"/>
      </w:pPr>
    </w:p>
    <w:p w:rsidR="0047351C" w:rsidRDefault="0047351C">
      <w:pPr>
        <w:pStyle w:val="ConsPlusNormal"/>
        <w:jc w:val="right"/>
        <w:outlineLvl w:val="0"/>
      </w:pPr>
      <w:r>
        <w:t>Утверждены</w:t>
      </w:r>
    </w:p>
    <w:p w:rsidR="0047351C" w:rsidRDefault="0047351C">
      <w:pPr>
        <w:pStyle w:val="ConsPlusNormal"/>
        <w:jc w:val="right"/>
      </w:pPr>
      <w:r>
        <w:t>Постановлением Правительства</w:t>
      </w:r>
    </w:p>
    <w:p w:rsidR="0047351C" w:rsidRDefault="0047351C">
      <w:pPr>
        <w:pStyle w:val="ConsPlusNormal"/>
        <w:jc w:val="right"/>
      </w:pPr>
      <w:r>
        <w:t>Российской Федерации</w:t>
      </w:r>
    </w:p>
    <w:p w:rsidR="0047351C" w:rsidRDefault="0047351C">
      <w:pPr>
        <w:pStyle w:val="ConsPlusNormal"/>
        <w:jc w:val="right"/>
      </w:pPr>
      <w:r>
        <w:t>от 23 июня 2011 г. N 498</w:t>
      </w:r>
    </w:p>
    <w:p w:rsidR="0047351C" w:rsidRDefault="0047351C">
      <w:pPr>
        <w:pStyle w:val="ConsPlusNormal"/>
        <w:ind w:firstLine="540"/>
        <w:jc w:val="both"/>
      </w:pPr>
    </w:p>
    <w:p w:rsidR="0047351C" w:rsidRDefault="0047351C">
      <w:pPr>
        <w:pStyle w:val="ConsPlusTitle"/>
        <w:jc w:val="center"/>
      </w:pPr>
      <w:bookmarkStart w:id="8" w:name="P169"/>
      <w:bookmarkEnd w:id="8"/>
      <w:r>
        <w:t>ПРАВИЛА</w:t>
      </w:r>
    </w:p>
    <w:p w:rsidR="0047351C" w:rsidRDefault="0047351C">
      <w:pPr>
        <w:pStyle w:val="ConsPlusTitle"/>
        <w:jc w:val="center"/>
      </w:pPr>
      <w:r>
        <w:t>ВЕДЕНИЯ РЕЕСТРА ЛИЦЕНЗИЙ НА ОСУЩЕСТВЛЕНИЕ ЧАСТНОЙ ОХРАННОЙ</w:t>
      </w:r>
    </w:p>
    <w:p w:rsidR="0047351C" w:rsidRDefault="0047351C">
      <w:pPr>
        <w:pStyle w:val="ConsPlusTitle"/>
        <w:jc w:val="center"/>
      </w:pPr>
      <w:r>
        <w:t>ДЕЯТЕЛЬНОСТИ И ПРЕДОСТАВЛЕНИЯ СВЕДЕНИЙ ИЗ НЕГО</w:t>
      </w:r>
    </w:p>
    <w:p w:rsidR="0047351C" w:rsidRDefault="004735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735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351C" w:rsidRDefault="004735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351C" w:rsidRDefault="0047351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09.09.2015 N 948)</w:t>
            </w:r>
          </w:p>
        </w:tc>
      </w:tr>
    </w:tbl>
    <w:p w:rsidR="0047351C" w:rsidRDefault="0047351C">
      <w:pPr>
        <w:pStyle w:val="ConsPlusNormal"/>
        <w:ind w:firstLine="540"/>
        <w:jc w:val="both"/>
      </w:pPr>
    </w:p>
    <w:p w:rsidR="0047351C" w:rsidRDefault="0047351C">
      <w:pPr>
        <w:pStyle w:val="ConsPlusNormal"/>
        <w:ind w:firstLine="540"/>
        <w:jc w:val="both"/>
      </w:pPr>
      <w:r>
        <w:t>1. Настоящие Правила устанавливают порядок ведения реестра лицензий на осуществление частной охранной деятельности (далее - лицензия) и предоставления сведений из него.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>2. Соответствующее подразделение органов внутренних дел, уполномоченное на осуществление действий по лицензированию частной охранной деятельности (далее - лицензирующий орган), ведет реестр лицензий, в котором указываются: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>а) полное наименование лицензирующего органа;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lastRenderedPageBreak/>
        <w:t>б) полное наименование, организационно-правовая форма и место нахождения юридического лица, имеющего лицензию (далее - лицензиат), его код по Общероссийскому классификатору предприятий и организаций, идентификационный номер налогоплательщика;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>в) сведения об учредителях юридического лица;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>г) дата принятия решения о предоставлении лицензии, ее номер и срок действия;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>д) виды предоставляемых охранных услуг;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>е) сведения о регистрации лицензии в реестре;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>ж) сведения о выдаче или переоформлении документа, подтверждающего наличие лицензии;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>з) основание и срок приостановления и возобновления действия лицензии;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>и) основание и дата аннулирования лицензии.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Лицензирующий орган вносит сведения в реестр лицензий в течение 3 рабочих дней со дня принятия им решения о предоставлении лицензии, переоформлении документа, подтверждающего наличие лицензии, приостановлении, возобновлении или прекращении действия лицензии либо со дня получения сведений о ликвидации лицензиата или прекращении его деятельности в результате реорганизации, а также со дня вступления в законную силу решения суда об аннулировании лицензии.</w:t>
      </w:r>
      <w:proofErr w:type="gramEnd"/>
    </w:p>
    <w:p w:rsidR="0047351C" w:rsidRDefault="0047351C">
      <w:pPr>
        <w:pStyle w:val="ConsPlusNormal"/>
        <w:spacing w:before="220"/>
        <w:ind w:firstLine="540"/>
        <w:jc w:val="both"/>
      </w:pPr>
      <w:r>
        <w:t>4. Информация, содержащаяся в реестре лицензий, является открытой для ознакомления с ней физических и юридических лиц в порядке, предусмотренном законодательством Российской Федерации.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>Информация, содержащаяся в реестре лицензий, в виде выписок о конкретных лицензиатах предоставляется бесплатно.</w:t>
      </w:r>
    </w:p>
    <w:p w:rsidR="0047351C" w:rsidRDefault="0047351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948)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6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09.09.2015 N 948.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>Срок предоставления информации из реестра лицензий не может превышать 5 рабочих дней со дня поступления соответствующего заявления в лицензирующий орган.</w:t>
      </w:r>
    </w:p>
    <w:p w:rsidR="0047351C" w:rsidRDefault="0047351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948)</w:t>
      </w:r>
    </w:p>
    <w:p w:rsidR="0047351C" w:rsidRDefault="0047351C">
      <w:pPr>
        <w:pStyle w:val="ConsPlusNormal"/>
        <w:ind w:firstLine="540"/>
        <w:jc w:val="both"/>
      </w:pPr>
    </w:p>
    <w:p w:rsidR="0047351C" w:rsidRDefault="0047351C">
      <w:pPr>
        <w:pStyle w:val="ConsPlusNormal"/>
        <w:ind w:firstLine="540"/>
        <w:jc w:val="both"/>
      </w:pPr>
    </w:p>
    <w:p w:rsidR="0047351C" w:rsidRDefault="0047351C">
      <w:pPr>
        <w:pStyle w:val="ConsPlusNormal"/>
        <w:ind w:firstLine="540"/>
        <w:jc w:val="both"/>
      </w:pPr>
    </w:p>
    <w:p w:rsidR="0047351C" w:rsidRDefault="0047351C">
      <w:pPr>
        <w:pStyle w:val="ConsPlusNormal"/>
        <w:ind w:firstLine="540"/>
        <w:jc w:val="both"/>
      </w:pPr>
    </w:p>
    <w:p w:rsidR="0047351C" w:rsidRDefault="0047351C">
      <w:pPr>
        <w:pStyle w:val="ConsPlusNormal"/>
        <w:ind w:firstLine="540"/>
        <w:jc w:val="both"/>
      </w:pPr>
    </w:p>
    <w:p w:rsidR="0047351C" w:rsidRDefault="0047351C">
      <w:pPr>
        <w:pStyle w:val="ConsPlusNormal"/>
        <w:jc w:val="right"/>
        <w:outlineLvl w:val="0"/>
      </w:pPr>
      <w:r>
        <w:t>Утверждены</w:t>
      </w:r>
    </w:p>
    <w:p w:rsidR="0047351C" w:rsidRDefault="0047351C">
      <w:pPr>
        <w:pStyle w:val="ConsPlusNormal"/>
        <w:jc w:val="right"/>
      </w:pPr>
      <w:r>
        <w:t>Постановлением Правительства</w:t>
      </w:r>
    </w:p>
    <w:p w:rsidR="0047351C" w:rsidRDefault="0047351C">
      <w:pPr>
        <w:pStyle w:val="ConsPlusNormal"/>
        <w:jc w:val="right"/>
      </w:pPr>
      <w:r>
        <w:t>Российской Федерации</w:t>
      </w:r>
    </w:p>
    <w:p w:rsidR="0047351C" w:rsidRDefault="0047351C">
      <w:pPr>
        <w:pStyle w:val="ConsPlusNormal"/>
        <w:jc w:val="right"/>
      </w:pPr>
      <w:r>
        <w:t>от 23 июня 2011 г. N 498</w:t>
      </w:r>
    </w:p>
    <w:p w:rsidR="0047351C" w:rsidRDefault="0047351C">
      <w:pPr>
        <w:pStyle w:val="ConsPlusNormal"/>
        <w:ind w:firstLine="540"/>
        <w:jc w:val="both"/>
      </w:pPr>
    </w:p>
    <w:p w:rsidR="0047351C" w:rsidRDefault="0047351C">
      <w:pPr>
        <w:pStyle w:val="ConsPlusTitle"/>
        <w:jc w:val="center"/>
      </w:pPr>
      <w:bookmarkStart w:id="9" w:name="P203"/>
      <w:bookmarkEnd w:id="9"/>
      <w:r>
        <w:t>ПРАВИЛА</w:t>
      </w:r>
    </w:p>
    <w:p w:rsidR="0047351C" w:rsidRDefault="0047351C">
      <w:pPr>
        <w:pStyle w:val="ConsPlusTitle"/>
        <w:jc w:val="center"/>
      </w:pPr>
      <w:r>
        <w:t>УВЕДОМЛЕНИЯ ЧАСТНОЙ ОХРАННОЙ ОРГАНИЗАЦИЕЙ ОРГАНОВ</w:t>
      </w:r>
    </w:p>
    <w:p w:rsidR="0047351C" w:rsidRDefault="0047351C">
      <w:pPr>
        <w:pStyle w:val="ConsPlusTitle"/>
        <w:jc w:val="center"/>
      </w:pPr>
      <w:r>
        <w:t>ВНУТРЕННИХ ДЕЛ О НАЧАЛЕ И ОБ ОКОНЧАНИИ ОКАЗАНИЯ ОХРАННЫХ</w:t>
      </w:r>
    </w:p>
    <w:p w:rsidR="0047351C" w:rsidRDefault="0047351C">
      <w:pPr>
        <w:pStyle w:val="ConsPlusTitle"/>
        <w:jc w:val="center"/>
      </w:pPr>
      <w:r>
        <w:t xml:space="preserve">УСЛУГ, </w:t>
      </w:r>
      <w:proofErr w:type="gramStart"/>
      <w:r>
        <w:t>ИЗМЕНЕНИИ</w:t>
      </w:r>
      <w:proofErr w:type="gramEnd"/>
      <w:r>
        <w:t xml:space="preserve"> СОСТАВА УЧРЕДИТЕЛЕЙ (УЧАСТНИКОВ)</w:t>
      </w:r>
    </w:p>
    <w:p w:rsidR="0047351C" w:rsidRDefault="004735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735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351C" w:rsidRDefault="004735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351C" w:rsidRDefault="0047351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09.09.2015 N 948)</w:t>
            </w:r>
          </w:p>
        </w:tc>
      </w:tr>
    </w:tbl>
    <w:p w:rsidR="0047351C" w:rsidRDefault="0047351C">
      <w:pPr>
        <w:pStyle w:val="ConsPlusNormal"/>
        <w:jc w:val="center"/>
      </w:pPr>
    </w:p>
    <w:p w:rsidR="0047351C" w:rsidRDefault="0047351C">
      <w:pPr>
        <w:pStyle w:val="ConsPlusNormal"/>
        <w:ind w:firstLine="540"/>
        <w:jc w:val="both"/>
      </w:pPr>
      <w:r>
        <w:t>1. Настоящие Правила устанавливают порядок уведомления частной охранной организацией органов внутренних дел о начале и об окончании оказания охранных услуг, изменении состава учредителей (участников).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Частная охранная организация обязана в </w:t>
      </w:r>
      <w:hyperlink r:id="rId69" w:history="1">
        <w:r>
          <w:rPr>
            <w:color w:val="0000FF"/>
          </w:rPr>
          <w:t>письменной форме</w:t>
        </w:r>
      </w:hyperlink>
      <w:r>
        <w:t xml:space="preserve"> или в электронной форме посредством заполнения соответствующей интерактивной формы в федеральной государственной информационной системе "Единый портал государственных и муниципальных услуг (функций)" (www.gosuslugi.ru) уведомить орган внутренних дел, выдавший лицензию на осуществление частной охранной деятельности, а также орган внутренних дел по месту охраны имущества (расположения объекта охраны) в следующие сроки:</w:t>
      </w:r>
      <w:proofErr w:type="gramEnd"/>
    </w:p>
    <w:p w:rsidR="0047351C" w:rsidRDefault="0047351C">
      <w:pPr>
        <w:pStyle w:val="ConsPlusNormal"/>
        <w:spacing w:before="220"/>
        <w:ind w:firstLine="540"/>
        <w:jc w:val="both"/>
      </w:pPr>
      <w:r>
        <w:t>а) не менее чем за 12 часов до начала осуществления оказания услуг: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>в виде вооруженной охраны объектов или имущества, за исключением охраны объектов путем принятия мер реагирования на сигнальную информацию технических средств охраны;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 xml:space="preserve">по обеспечению внутриобъектового и </w:t>
      </w:r>
      <w:proofErr w:type="gramStart"/>
      <w:r>
        <w:t>пропускного</w:t>
      </w:r>
      <w:proofErr w:type="gramEnd"/>
      <w:r>
        <w:t xml:space="preserve"> режимов на объектах;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>по обеспечению порядка в местах проведения массовых мероприятий;</w:t>
      </w:r>
    </w:p>
    <w:p w:rsidR="0047351C" w:rsidRDefault="0047351C">
      <w:pPr>
        <w:pStyle w:val="ConsPlusNormal"/>
        <w:spacing w:before="220"/>
        <w:ind w:firstLine="540"/>
        <w:jc w:val="both"/>
      </w:pPr>
      <w:proofErr w:type="gramStart"/>
      <w:r>
        <w:t>по охране объектов, а также при обеспечении внутриобъектового и пропускного режимов на объектах, в отношении которых установлены обязательные для выполнения требования к антитеррористической защищенности;</w:t>
      </w:r>
      <w:proofErr w:type="gramEnd"/>
    </w:p>
    <w:p w:rsidR="0047351C" w:rsidRDefault="0047351C">
      <w:pPr>
        <w:pStyle w:val="ConsPlusNormal"/>
        <w:spacing w:before="220"/>
        <w:ind w:firstLine="540"/>
        <w:jc w:val="both"/>
      </w:pPr>
      <w:r>
        <w:t>связанных с охраной имущества или предметов, ограниченных в обороте;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>б) в течение 5 дней с начала оказания охранных услуг: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>по охране объектов и (или) имущества, за исключением объектов, и (или) имущества, в отношении которых установлены обязательные для выполнения требования к антитеррористической защищенности;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>по защите жизни и здоровья граждан;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>по охране объектов и (или) имущества путем принятия соответствующих мер реагирования на сигнальную информацию технических средств охраны.</w:t>
      </w:r>
    </w:p>
    <w:p w:rsidR="0047351C" w:rsidRDefault="0047351C">
      <w:pPr>
        <w:pStyle w:val="ConsPlusNormal"/>
        <w:jc w:val="both"/>
      </w:pPr>
      <w:r>
        <w:t xml:space="preserve">(п. 2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948)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 случае оказания услуг, связанных с охраной имущества при его транспортировке, частная охранная организация уведомляет орган внутренних дел, выдавший лицензию на осуществление частной охранной деятельности, незамедлительно после подписания соответствующего договора до начала их фактического осуществления в любой форме, позволяющей зафиксировать такой факт.</w:t>
      </w:r>
      <w:proofErr w:type="gramEnd"/>
    </w:p>
    <w:p w:rsidR="0047351C" w:rsidRDefault="0047351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Частная охранная организация обязана в 5-дневный срок с момента окончания оказания охранных услуг (в том числе при окончании оказания охранных услуг, связанных с охраной имущества при его транспортировке) уведомить об этом в </w:t>
      </w:r>
      <w:hyperlink r:id="rId71" w:history="1">
        <w:r>
          <w:rPr>
            <w:color w:val="0000FF"/>
          </w:rPr>
          <w:t>письменной форме</w:t>
        </w:r>
      </w:hyperlink>
      <w:r>
        <w:t xml:space="preserve"> или в электронной форме посредством заполнения соответствующей интерактивной формы в федеральной государственной информационной системе "Единый портал государственных и муниципальных услуг (функций)" (www.gosuslugi.ru) орган внутренних</w:t>
      </w:r>
      <w:proofErr w:type="gramEnd"/>
      <w:r>
        <w:t xml:space="preserve"> дел, выдавший лицензию на осуществление частной охранной деятельности, и орган внутренних дел по месту охраны имущества (расположения объекта охраны).</w:t>
      </w:r>
    </w:p>
    <w:p w:rsidR="0047351C" w:rsidRDefault="0047351C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948)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lastRenderedPageBreak/>
        <w:t xml:space="preserve">5. </w:t>
      </w:r>
      <w:proofErr w:type="gramStart"/>
      <w:r>
        <w:t>В случае изменения состава учредителей (участников) или руководителя частная охранная организация не позднее чем через 15 дней со дня внесения соответствующих изменений в Единый государственный реестр юридических лиц обязана в письменной форме или в электронной форме посредством заполнения соответствующей интерактивной формы в федеральной государственной информационной системе "Единый портал государственных и муниципальных услуг (функций)" (www.gosuslugi.ru) уведомить орган внутренних дел</w:t>
      </w:r>
      <w:proofErr w:type="gramEnd"/>
      <w:r>
        <w:t xml:space="preserve">, </w:t>
      </w:r>
      <w:proofErr w:type="gramStart"/>
      <w:r>
        <w:t>выдавший</w:t>
      </w:r>
      <w:proofErr w:type="gramEnd"/>
      <w:r>
        <w:t xml:space="preserve"> лицензию на осуществление частной охранной деятельности.</w:t>
      </w:r>
    </w:p>
    <w:p w:rsidR="0047351C" w:rsidRDefault="0047351C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948)</w:t>
      </w:r>
    </w:p>
    <w:p w:rsidR="0047351C" w:rsidRDefault="0047351C">
      <w:pPr>
        <w:pStyle w:val="ConsPlusNormal"/>
        <w:ind w:firstLine="540"/>
        <w:jc w:val="both"/>
      </w:pPr>
    </w:p>
    <w:p w:rsidR="0047351C" w:rsidRDefault="0047351C">
      <w:pPr>
        <w:pStyle w:val="ConsPlusNormal"/>
        <w:ind w:firstLine="540"/>
        <w:jc w:val="both"/>
      </w:pPr>
    </w:p>
    <w:p w:rsidR="0047351C" w:rsidRDefault="0047351C">
      <w:pPr>
        <w:pStyle w:val="ConsPlusNormal"/>
        <w:ind w:firstLine="540"/>
        <w:jc w:val="both"/>
      </w:pPr>
    </w:p>
    <w:p w:rsidR="0047351C" w:rsidRDefault="0047351C">
      <w:pPr>
        <w:pStyle w:val="ConsPlusNormal"/>
        <w:ind w:firstLine="540"/>
        <w:jc w:val="both"/>
      </w:pPr>
    </w:p>
    <w:p w:rsidR="0047351C" w:rsidRDefault="0047351C">
      <w:pPr>
        <w:pStyle w:val="ConsPlusNormal"/>
        <w:ind w:firstLine="540"/>
        <w:jc w:val="both"/>
      </w:pPr>
    </w:p>
    <w:p w:rsidR="0047351C" w:rsidRDefault="0047351C">
      <w:pPr>
        <w:pStyle w:val="ConsPlusNormal"/>
        <w:jc w:val="right"/>
        <w:outlineLvl w:val="0"/>
      </w:pPr>
      <w:r>
        <w:t>Утвержден</w:t>
      </w:r>
    </w:p>
    <w:p w:rsidR="0047351C" w:rsidRDefault="0047351C">
      <w:pPr>
        <w:pStyle w:val="ConsPlusNormal"/>
        <w:jc w:val="right"/>
      </w:pPr>
      <w:r>
        <w:t>Постановлением Правительства</w:t>
      </w:r>
    </w:p>
    <w:p w:rsidR="0047351C" w:rsidRDefault="0047351C">
      <w:pPr>
        <w:pStyle w:val="ConsPlusNormal"/>
        <w:jc w:val="right"/>
      </w:pPr>
      <w:r>
        <w:t>Российской Федерации</w:t>
      </w:r>
    </w:p>
    <w:p w:rsidR="0047351C" w:rsidRDefault="0047351C">
      <w:pPr>
        <w:pStyle w:val="ConsPlusNormal"/>
        <w:jc w:val="right"/>
      </w:pPr>
      <w:r>
        <w:t>от 23 июня 2011 г. N 498</w:t>
      </w:r>
    </w:p>
    <w:p w:rsidR="0047351C" w:rsidRDefault="0047351C">
      <w:pPr>
        <w:pStyle w:val="ConsPlusNormal"/>
        <w:ind w:firstLine="540"/>
        <w:jc w:val="both"/>
      </w:pPr>
    </w:p>
    <w:p w:rsidR="0047351C" w:rsidRDefault="0047351C">
      <w:pPr>
        <w:pStyle w:val="ConsPlusTitle"/>
        <w:jc w:val="center"/>
      </w:pPr>
      <w:bookmarkStart w:id="10" w:name="P238"/>
      <w:bookmarkEnd w:id="10"/>
      <w:r>
        <w:t>ПЕРЕЧЕНЬ</w:t>
      </w:r>
    </w:p>
    <w:p w:rsidR="0047351C" w:rsidRDefault="0047351C">
      <w:pPr>
        <w:pStyle w:val="ConsPlusTitle"/>
        <w:jc w:val="center"/>
      </w:pPr>
      <w:r>
        <w:t>ВИДОВ ТЕХНИЧЕСКИХ СРЕДСТВ ОХРАНЫ, ИСПОЛЬЗУЕМЫХ</w:t>
      </w:r>
    </w:p>
    <w:p w:rsidR="0047351C" w:rsidRDefault="0047351C">
      <w:pPr>
        <w:pStyle w:val="ConsPlusTitle"/>
        <w:jc w:val="center"/>
      </w:pPr>
      <w:r>
        <w:t>ДЛЯ ОКАЗАНИЯ УСЛУГ ПО ОХРАНЕ ОБЪЕКТОВ И (ИЛИ) ИМУЩЕСТВА</w:t>
      </w:r>
    </w:p>
    <w:p w:rsidR="0047351C" w:rsidRDefault="0047351C">
      <w:pPr>
        <w:pStyle w:val="ConsPlusTitle"/>
        <w:jc w:val="center"/>
      </w:pPr>
      <w:r>
        <w:t>НА ОБЪЕКТАХ С ОСУЩЕСТВЛЕНИЕМ РАБОТ ПО ИХ ПРОЕКТИРОВАНИЮ,</w:t>
      </w:r>
    </w:p>
    <w:p w:rsidR="0047351C" w:rsidRDefault="0047351C">
      <w:pPr>
        <w:pStyle w:val="ConsPlusTitle"/>
        <w:jc w:val="center"/>
      </w:pPr>
      <w:r>
        <w:t>МОНТАЖУ И ЭКСПЛУАТАЦИОННОМУ ОБСЛУЖИВАНИЮ</w:t>
      </w:r>
    </w:p>
    <w:p w:rsidR="0047351C" w:rsidRDefault="0047351C">
      <w:pPr>
        <w:pStyle w:val="ConsPlusNormal"/>
        <w:ind w:firstLine="540"/>
        <w:jc w:val="both"/>
      </w:pPr>
    </w:p>
    <w:p w:rsidR="0047351C" w:rsidRDefault="0047351C">
      <w:pPr>
        <w:pStyle w:val="ConsPlusNormal"/>
        <w:ind w:firstLine="540"/>
        <w:jc w:val="both"/>
      </w:pPr>
      <w:r>
        <w:t>1. Средства аудио- и видеонаблюдения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>2. Технические средства охранной и охранно-пожарной сигнализации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>3. Средства инженерно-технической защиты и контроля доступа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>4. Технические средства обнаружения предметов и веществ, ограниченных в обороте</w:t>
      </w:r>
    </w:p>
    <w:p w:rsidR="0047351C" w:rsidRDefault="0047351C">
      <w:pPr>
        <w:pStyle w:val="ConsPlusNormal"/>
        <w:spacing w:before="220"/>
        <w:ind w:firstLine="540"/>
        <w:jc w:val="both"/>
      </w:pPr>
      <w:r>
        <w:t>5. Технические средства мониторинга и навигации подвижных и стационарных объектов.</w:t>
      </w:r>
    </w:p>
    <w:p w:rsidR="0047351C" w:rsidRDefault="0047351C">
      <w:pPr>
        <w:pStyle w:val="ConsPlusNormal"/>
        <w:ind w:firstLine="540"/>
        <w:jc w:val="both"/>
      </w:pPr>
    </w:p>
    <w:p w:rsidR="0047351C" w:rsidRDefault="0047351C">
      <w:pPr>
        <w:pStyle w:val="ConsPlusNormal"/>
        <w:ind w:firstLine="540"/>
        <w:jc w:val="both"/>
      </w:pPr>
    </w:p>
    <w:p w:rsidR="0047351C" w:rsidRDefault="004735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00A1" w:rsidRDefault="007300A1"/>
    <w:sectPr w:rsidR="007300A1" w:rsidSect="00D85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7351C"/>
    <w:rsid w:val="0047351C"/>
    <w:rsid w:val="0073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5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35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35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C7A77D7BED2251F6663EFBCB2CBCB7FB2819BE06E8E66352FC850FB599AD1FBB2F954F1F8BED157M6x9L" TargetMode="External"/><Relationship Id="rId18" Type="http://schemas.openxmlformats.org/officeDocument/2006/relationships/hyperlink" Target="consultantplus://offline/ref=AC7A77D7BED2251F6663EFBCB2CBCB7FB1819AED6E8966352FC850FB599AD1FBB2F954MFx1L" TargetMode="External"/><Relationship Id="rId26" Type="http://schemas.openxmlformats.org/officeDocument/2006/relationships/hyperlink" Target="consultantplus://offline/ref=AC7A77D7BED2251F6663EFBCB2CBCB7FB1819AED6E8966352FC850FB599AD1FBB2F954F4MFxEL" TargetMode="External"/><Relationship Id="rId39" Type="http://schemas.openxmlformats.org/officeDocument/2006/relationships/hyperlink" Target="consultantplus://offline/ref=AC7A77D7BED2251F6663EFBCB2CBCB7FB1819AED6E8966352FC850FB599AD1FBB2F954F1F9MBx6L" TargetMode="External"/><Relationship Id="rId21" Type="http://schemas.openxmlformats.org/officeDocument/2006/relationships/hyperlink" Target="consultantplus://offline/ref=AC7A77D7BED2251F6663EFBCB2CBCB7FB28E98E8618D66352FC850FB599AD1FBB2F954F1F8BED555M6x7L" TargetMode="External"/><Relationship Id="rId34" Type="http://schemas.openxmlformats.org/officeDocument/2006/relationships/hyperlink" Target="consultantplus://offline/ref=AC7A77D7BED2251F6663EFBCB2CBCB7FB1819AED6E8966352FC850FB599AD1FBB2F954F1F8BED154M6xDL" TargetMode="External"/><Relationship Id="rId42" Type="http://schemas.openxmlformats.org/officeDocument/2006/relationships/hyperlink" Target="consultantplus://offline/ref=AC7A77D7BED2251F6663EFBCB2CBCB7FB1819AED6E8966352FC850FB599AD1FBB2F954F1FAMBxDL" TargetMode="External"/><Relationship Id="rId47" Type="http://schemas.openxmlformats.org/officeDocument/2006/relationships/hyperlink" Target="consultantplus://offline/ref=AC7A77D7BED2251F6663EFBCB2CBCB7FB2819BE06E8E66352FC850FB599AD1FBB2F954F1F8BED152M6xAL" TargetMode="External"/><Relationship Id="rId50" Type="http://schemas.openxmlformats.org/officeDocument/2006/relationships/hyperlink" Target="consultantplus://offline/ref=AC7A77D7BED2251F6663EFBCB2CBCB7FB18897E86D8566352FC850FB59M9xAL" TargetMode="External"/><Relationship Id="rId55" Type="http://schemas.openxmlformats.org/officeDocument/2006/relationships/hyperlink" Target="consultantplus://offline/ref=AC7A77D7BED2251F6663EFBCB2CBCB7FB2819BE06E8E66352FC850FB599AD1FBB2F954F1F8BED153M6xCL" TargetMode="External"/><Relationship Id="rId63" Type="http://schemas.openxmlformats.org/officeDocument/2006/relationships/hyperlink" Target="consultantplus://offline/ref=AC7A77D7BED2251F6663EFBCB2CBCB7FB28196E96D8866352FC850FB599AD1FBB2F954F1F8BED352M6x8L" TargetMode="External"/><Relationship Id="rId68" Type="http://schemas.openxmlformats.org/officeDocument/2006/relationships/hyperlink" Target="consultantplus://offline/ref=AC7A77D7BED2251F6663EFBCB2CBCB7FB2819BE06E8E66352FC850FB599AD1FBB2F954F1F8BED150M6xDL" TargetMode="External"/><Relationship Id="rId7" Type="http://schemas.openxmlformats.org/officeDocument/2006/relationships/hyperlink" Target="consultantplus://offline/ref=AC7A77D7BED2251F6663EFBCB2CBCB7FB28B9CE96F8E66352FC850FB599AD1FBB2F954F1F8BED054M6xDL" TargetMode="External"/><Relationship Id="rId71" Type="http://schemas.openxmlformats.org/officeDocument/2006/relationships/hyperlink" Target="consultantplus://offline/ref=AC7A77D7BED2251F6663EFBCB2CBCB7FB28196E96D8866352FC850FB599AD1FBB2F954F1F8BED555M6x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7A77D7BED2251F6663EFBCB2CBCB7FB2819BE06E8E66352FC850FB599AD1FBB2F954F1F8BED157M6x7L" TargetMode="External"/><Relationship Id="rId29" Type="http://schemas.openxmlformats.org/officeDocument/2006/relationships/hyperlink" Target="consultantplus://offline/ref=AC7A77D7BED2251F6663EFBCB2CBCB7FB2819BE06E8E66352FC850FB599AD1FBB2F954F1F8BED154M6xBL" TargetMode="External"/><Relationship Id="rId11" Type="http://schemas.openxmlformats.org/officeDocument/2006/relationships/hyperlink" Target="consultantplus://offline/ref=AC7A77D7BED2251F6663EFBCB2CBCB7FB2819BE06E8E66352FC850FB599AD1FBB2F954F1F8BED157M6x8L" TargetMode="External"/><Relationship Id="rId24" Type="http://schemas.openxmlformats.org/officeDocument/2006/relationships/hyperlink" Target="consultantplus://offline/ref=AC7A77D7BED2251F6663EFBCB2CBCB7FB2819BE06E8E66352FC850FB599AD1FBB2F954F1F8BED154M6xDL" TargetMode="External"/><Relationship Id="rId32" Type="http://schemas.openxmlformats.org/officeDocument/2006/relationships/hyperlink" Target="consultantplus://offline/ref=AC7A77D7BED2251F6663EFBCB2CBCB7FB2819BE06E8E66352FC850FB599AD1FBB2F954F1F8BED154M6x8L" TargetMode="External"/><Relationship Id="rId37" Type="http://schemas.openxmlformats.org/officeDocument/2006/relationships/hyperlink" Target="consultantplus://offline/ref=AC7A77D7BED2251F6663EFBCB2CBCB7FB1819AED6E8966352FC850FB599AD1FBB2F954F1FAMBx9L" TargetMode="External"/><Relationship Id="rId40" Type="http://schemas.openxmlformats.org/officeDocument/2006/relationships/hyperlink" Target="consultantplus://offline/ref=AC7A77D7BED2251F6663EFBCB2CBCB7FB1819AED6E8966352FC850FB599AD1FBB2F954F1FAMBxEL" TargetMode="External"/><Relationship Id="rId45" Type="http://schemas.openxmlformats.org/officeDocument/2006/relationships/hyperlink" Target="consultantplus://offline/ref=AC7A77D7BED2251F6663EFBCB2CBCB7FB2819BE06E8E66352FC850FB599AD1FBB2F954F1F8BED155M6x9L" TargetMode="External"/><Relationship Id="rId53" Type="http://schemas.openxmlformats.org/officeDocument/2006/relationships/hyperlink" Target="consultantplus://offline/ref=AC7A77D7BED2251F6663EFBCB2CBCB7FB1819AED6E8966352FC850FB599AD1FBB2F954F7MFx0L" TargetMode="External"/><Relationship Id="rId58" Type="http://schemas.openxmlformats.org/officeDocument/2006/relationships/hyperlink" Target="consultantplus://offline/ref=AC7A77D7BED2251F6663EFBCB2CBCB7FB2819BE06E8E66352FC850FB599AD1FBB2F954F1F8BED153M6x9L" TargetMode="External"/><Relationship Id="rId66" Type="http://schemas.openxmlformats.org/officeDocument/2006/relationships/hyperlink" Target="consultantplus://offline/ref=AC7A77D7BED2251F6663EFBCB2CBCB7FB2819BE06E8E66352FC850FB599AD1FBB2F954F1F8BED150M6xFL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AC7A77D7BED2251F6663EFBCB2CBCB7FB28B9CE96F8E66352FC850FB599AD1FBB2F954F1F8BED054M6xDL" TargetMode="External"/><Relationship Id="rId15" Type="http://schemas.openxmlformats.org/officeDocument/2006/relationships/hyperlink" Target="consultantplus://offline/ref=AC7A77D7BED2251F6663EFBCB2CBCB7FB2819BE06E8E66352FC850FB599AD1FBB2F954F1F8BED157M6x6L" TargetMode="External"/><Relationship Id="rId23" Type="http://schemas.openxmlformats.org/officeDocument/2006/relationships/hyperlink" Target="consultantplus://offline/ref=AC7A77D7BED2251F6663EFBCB2CBCB7FB2819BE06E8E66352FC850FB599AD1FBB2F954F1F8BED154M6xFL" TargetMode="External"/><Relationship Id="rId28" Type="http://schemas.openxmlformats.org/officeDocument/2006/relationships/hyperlink" Target="consultantplus://offline/ref=AC7A77D7BED2251F6663EFBCB2CBCB7FB28E98E8618D66352FC850FB599AD1FBB2F954F1F8BED55FM6xEL" TargetMode="External"/><Relationship Id="rId36" Type="http://schemas.openxmlformats.org/officeDocument/2006/relationships/hyperlink" Target="consultantplus://offline/ref=AC7A77D7BED2251F6663EFBCB2CBCB7FB1819AED6E8966352FC850FB599AD1FBB2F954F1FAMBx9L" TargetMode="External"/><Relationship Id="rId49" Type="http://schemas.openxmlformats.org/officeDocument/2006/relationships/hyperlink" Target="consultantplus://offline/ref=AC7A77D7BED2251F6663EFBCB2CBCB7FB2819BE06E8E66352FC850FB599AD1FBB2F954F1F8BED152M6xAL" TargetMode="External"/><Relationship Id="rId57" Type="http://schemas.openxmlformats.org/officeDocument/2006/relationships/hyperlink" Target="consultantplus://offline/ref=AC7A77D7BED2251F6663EFBCB2CBCB7FB2819BE06E8E66352FC850FB599AD1FBB2F954F1F8BED153M6xBL" TargetMode="External"/><Relationship Id="rId61" Type="http://schemas.openxmlformats.org/officeDocument/2006/relationships/hyperlink" Target="consultantplus://offline/ref=AC7A77D7BED2251F6663EFBCB2CBCB7FB1819AED6E8966352FC850FB599AD1FBB2F954F9MFx1L" TargetMode="External"/><Relationship Id="rId10" Type="http://schemas.openxmlformats.org/officeDocument/2006/relationships/hyperlink" Target="consultantplus://offline/ref=AC7A77D7BED2251F6663EFBCB2CBCB7FB2889FEE608D66352FC850FB599AD1FBB2F954F1F8BED150M6x6L" TargetMode="External"/><Relationship Id="rId19" Type="http://schemas.openxmlformats.org/officeDocument/2006/relationships/hyperlink" Target="consultantplus://offline/ref=AC7A77D7BED2251F6663EFBCB2CBCB7FB1819AED6E8966352FC850FB599AD1FBB2F954F2MFx0L" TargetMode="External"/><Relationship Id="rId31" Type="http://schemas.openxmlformats.org/officeDocument/2006/relationships/hyperlink" Target="consultantplus://offline/ref=AC7A77D7BED2251F6663EFBCB2CBCB7FB1819AED6E8966352FC850FB599AD1FBB2F954F1F8BED154M6xDL" TargetMode="External"/><Relationship Id="rId44" Type="http://schemas.openxmlformats.org/officeDocument/2006/relationships/hyperlink" Target="consultantplus://offline/ref=AC7A77D7BED2251F6663EFBCB2CBCB7FB2819BE06E8E66352FC850FB599AD1FBB2F954F1F8BED155M6xBL" TargetMode="External"/><Relationship Id="rId52" Type="http://schemas.openxmlformats.org/officeDocument/2006/relationships/hyperlink" Target="consultantplus://offline/ref=AC7A77D7BED2251F6663EFBCB2CBCB7FB1819AED6E8966352FC850FB599AD1FBB2F954F2MFxAL" TargetMode="External"/><Relationship Id="rId60" Type="http://schemas.openxmlformats.org/officeDocument/2006/relationships/hyperlink" Target="consultantplus://offline/ref=AC7A77D7BED2251F6663EFBCB2CBCB7FB1819AED6E8966352FC850FB59M9xAL" TargetMode="External"/><Relationship Id="rId65" Type="http://schemas.openxmlformats.org/officeDocument/2006/relationships/hyperlink" Target="consultantplus://offline/ref=AC7A77D7BED2251F6663EFBCB2CBCB7FB2819BE06E8E66352FC850FB599AD1FBB2F954F1F8BED153M6x7L" TargetMode="External"/><Relationship Id="rId73" Type="http://schemas.openxmlformats.org/officeDocument/2006/relationships/hyperlink" Target="consultantplus://offline/ref=AC7A77D7BED2251F6663EFBCB2CBCB7FB2819BE06E8E66352FC850FB599AD1FBB2F954F1F8BED151M6x8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C7A77D7BED2251F6663EFBCB2CBCB7FBA819DE16B873B3F27915CF95E958EECB5B058F0F8BED8M5x6L" TargetMode="External"/><Relationship Id="rId14" Type="http://schemas.openxmlformats.org/officeDocument/2006/relationships/hyperlink" Target="consultantplus://offline/ref=AC7A77D7BED2251F6663EFBCB2CBCB7FB28E98E8618D66352FC850FB599AD1FBB2F954F1F8BED254M6xBL" TargetMode="External"/><Relationship Id="rId22" Type="http://schemas.openxmlformats.org/officeDocument/2006/relationships/hyperlink" Target="consultantplus://offline/ref=AC7A77D7BED2251F6663EFBCB2CBCB7FB1819AED6E8966352FC850FB59M9xAL" TargetMode="External"/><Relationship Id="rId27" Type="http://schemas.openxmlformats.org/officeDocument/2006/relationships/hyperlink" Target="consultantplus://offline/ref=AC7A77D7BED2251F6663EFBCB2CBCB7FB1819AED6E8966352FC850FB599AD1FBB2F954F9MFx1L" TargetMode="External"/><Relationship Id="rId30" Type="http://schemas.openxmlformats.org/officeDocument/2006/relationships/hyperlink" Target="consultantplus://offline/ref=AC7A77D7BED2251F6663EFBCB2CBCB7FB1819AED6E8966352FC850FB599AD1FBB2F954F6MFx1L" TargetMode="External"/><Relationship Id="rId35" Type="http://schemas.openxmlformats.org/officeDocument/2006/relationships/hyperlink" Target="consultantplus://offline/ref=AC7A77D7BED2251F6663EFBCB2CBCB7FB1819AED6E8966352FC850FB599AD1FBB2F954F1FAMBx9L" TargetMode="External"/><Relationship Id="rId43" Type="http://schemas.openxmlformats.org/officeDocument/2006/relationships/hyperlink" Target="consultantplus://offline/ref=AC7A77D7BED2251F6663EFBCB2CBCB7FB2819BE06E8E66352FC850FB599AD1FBB2F954F1F8BED154M6x6L" TargetMode="External"/><Relationship Id="rId48" Type="http://schemas.openxmlformats.org/officeDocument/2006/relationships/hyperlink" Target="consultantplus://offline/ref=AC7A77D7BED2251F6663EFBCB2CBCB7FB1819AED6E8966352FC850FB599AD1FBB2F954F2MFxAL" TargetMode="External"/><Relationship Id="rId56" Type="http://schemas.openxmlformats.org/officeDocument/2006/relationships/hyperlink" Target="consultantplus://offline/ref=AC7A77D7BED2251F6663EFBCB2CBCB7FB2819BE06E8E66352FC850FB599AD1FBB2F954F1F8BED153M6xDL" TargetMode="External"/><Relationship Id="rId64" Type="http://schemas.openxmlformats.org/officeDocument/2006/relationships/hyperlink" Target="consultantplus://offline/ref=AC7A77D7BED2251F6663EFBCB2CBCB7FB2819BE06E8E66352FC850FB599AD1FBB2F954F1F8BED153M6x6L" TargetMode="External"/><Relationship Id="rId69" Type="http://schemas.openxmlformats.org/officeDocument/2006/relationships/hyperlink" Target="consultantplus://offline/ref=AC7A77D7BED2251F6663EFBCB2CBCB7FB28196E96D8866352FC850FB599AD1FBB2F954F1F8BED554M6xAL" TargetMode="External"/><Relationship Id="rId8" Type="http://schemas.openxmlformats.org/officeDocument/2006/relationships/hyperlink" Target="consultantplus://offline/ref=AC7A77D7BED2251F6663EFBCB2CBCB7FB2899BED698F66352FC850FB59M9xAL" TargetMode="External"/><Relationship Id="rId51" Type="http://schemas.openxmlformats.org/officeDocument/2006/relationships/hyperlink" Target="consultantplus://offline/ref=AC7A77D7BED2251F6663EFBCB2CBCB7FB2819BE06E8E66352FC850FB599AD1FBB2F954F1F8BED152M6x9L" TargetMode="External"/><Relationship Id="rId72" Type="http://schemas.openxmlformats.org/officeDocument/2006/relationships/hyperlink" Target="consultantplus://offline/ref=AC7A77D7BED2251F6663EFBCB2CBCB7FB2819BE06E8E66352FC850FB599AD1FBB2F954F1F8BED151M6x8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C7A77D7BED2251F6663EFBCB2CBCB7FB1819AED6E8966352FC850FB599AD1FBB2F954F2MFx1L" TargetMode="External"/><Relationship Id="rId17" Type="http://schemas.openxmlformats.org/officeDocument/2006/relationships/hyperlink" Target="consultantplus://offline/ref=AC7A77D7BED2251F6663EFBCB2CBCB7FB1819AED6E8966352FC850FB599AD1FBB2F954F5MFx0L" TargetMode="External"/><Relationship Id="rId25" Type="http://schemas.openxmlformats.org/officeDocument/2006/relationships/hyperlink" Target="consultantplus://offline/ref=AC7A77D7BED2251F6663EFBCB2CBCB7FB1819AED6E8966352FC850FB59M9xAL" TargetMode="External"/><Relationship Id="rId33" Type="http://schemas.openxmlformats.org/officeDocument/2006/relationships/hyperlink" Target="consultantplus://offline/ref=AC7A77D7BED2251F6663EFBCB2CBCB7FB2819BE06E8E66352FC850FB599AD1FBB2F954F1F8BED154M6x9L" TargetMode="External"/><Relationship Id="rId38" Type="http://schemas.openxmlformats.org/officeDocument/2006/relationships/hyperlink" Target="consultantplus://offline/ref=AC7A77D7BED2251F6663EFBCB2CBCB7FB1819AED6E8966352FC850FB599AD1FBB2F954F1F8BED15FM6xAL" TargetMode="External"/><Relationship Id="rId46" Type="http://schemas.openxmlformats.org/officeDocument/2006/relationships/hyperlink" Target="consultantplus://offline/ref=AC7A77D7BED2251F6663EFBCB2CBCB7FB2819BE06E8E66352FC850FB599AD1FBB2F954F1F8BED152M6xAL" TargetMode="External"/><Relationship Id="rId59" Type="http://schemas.openxmlformats.org/officeDocument/2006/relationships/hyperlink" Target="consultantplus://offline/ref=AC7A77D7BED2251F6663EFBCB2CBCB7FB1819AED6E8966352FC850FB599AD1FBB2F954F9MFx8L" TargetMode="External"/><Relationship Id="rId67" Type="http://schemas.openxmlformats.org/officeDocument/2006/relationships/hyperlink" Target="consultantplus://offline/ref=AC7A77D7BED2251F6663EFBCB2CBCB7FB2819BE06E8E66352FC850FB599AD1FBB2F954F1F8BED150M6xCL" TargetMode="External"/><Relationship Id="rId20" Type="http://schemas.openxmlformats.org/officeDocument/2006/relationships/hyperlink" Target="consultantplus://offline/ref=AC7A77D7BED2251F6663EFBCB2CBCB7FB28E98E8618D66352FC850FB599AD1FBB2F954F1F8BED555M6xFL" TargetMode="External"/><Relationship Id="rId41" Type="http://schemas.openxmlformats.org/officeDocument/2006/relationships/hyperlink" Target="consultantplus://offline/ref=AC7A77D7BED2251F6663EFBCB2CBCB7FB1819AED6E8966352FC850FB599AD1FBB2F954F1FAMBxCL" TargetMode="External"/><Relationship Id="rId54" Type="http://schemas.openxmlformats.org/officeDocument/2006/relationships/hyperlink" Target="consultantplus://offline/ref=AC7A77D7BED2251F6663EFBCB2CBCB7FB2819BE06E8E66352FC850FB599AD1FBB2F954F1F8BED152M6x7L" TargetMode="External"/><Relationship Id="rId62" Type="http://schemas.openxmlformats.org/officeDocument/2006/relationships/hyperlink" Target="consultantplus://offline/ref=AC7A77D7BED2251F6663EFBCB2CBCB7FB28196E96D8866352FC850FB599AD1FBB2F954F1F8BED550M6xAL" TargetMode="External"/><Relationship Id="rId70" Type="http://schemas.openxmlformats.org/officeDocument/2006/relationships/hyperlink" Target="consultantplus://offline/ref=AC7A77D7BED2251F6663EFBCB2CBCB7FB2819BE06E8E66352FC850FB599AD1FBB2F954F1F8BED150M6xAL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7A77D7BED2251F6663EFBCB2CBCB7FB2819BE06E8E66352FC850FB599AD1FBB2F954F1F8BED157M6x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6084</Words>
  <Characters>34680</Characters>
  <Application>Microsoft Office Word</Application>
  <DocSecurity>0</DocSecurity>
  <Lines>289</Lines>
  <Paragraphs>81</Paragraphs>
  <ScaleCrop>false</ScaleCrop>
  <Company>R</Company>
  <LinksUpToDate>false</LinksUpToDate>
  <CharactersWithSpaces>40683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</cp:revision>
  <dcterms:created xsi:type="dcterms:W3CDTF">2018-02-26T11:49:00Z</dcterms:created>
  <dcterms:modified xsi:type="dcterms:W3CDTF">2018-02-26T11:50:00Z</dcterms:modified>
</cp:coreProperties>
</file>